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A56B64" w14:textId="02BEA22E" w:rsidR="00D61E3A" w:rsidRPr="00D61E3A" w:rsidRDefault="00C85F4F" w:rsidP="00570D75">
      <w:pPr>
        <w:jc w:val="center"/>
        <w:rPr>
          <w:rFonts w:ascii="Arial" w:hAnsi="Arial" w:cs="Arial"/>
          <w:b/>
          <w:sz w:val="32"/>
        </w:rPr>
      </w:pPr>
      <w:r>
        <w:rPr>
          <w:rFonts w:ascii="Arial" w:hAnsi="Arial" w:cs="Arial"/>
          <w:b/>
          <w:noProof/>
          <w:sz w:val="52"/>
          <w:szCs w:val="52"/>
        </w:rPr>
        <w:drawing>
          <wp:anchor distT="0" distB="0" distL="114300" distR="114300" simplePos="0" relativeHeight="251658240" behindDoc="0" locked="0" layoutInCell="1" allowOverlap="1" wp14:anchorId="708BB1BC" wp14:editId="2F604FC2">
            <wp:simplePos x="0" y="0"/>
            <wp:positionH relativeFrom="column">
              <wp:posOffset>3743325</wp:posOffset>
            </wp:positionH>
            <wp:positionV relativeFrom="paragraph">
              <wp:posOffset>-633977</wp:posOffset>
            </wp:positionV>
            <wp:extent cx="3335937" cy="1876425"/>
            <wp:effectExtent l="0" t="0" r="0" b="0"/>
            <wp:wrapNone/>
            <wp:docPr id="1618934316" name="Picture 1"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934316" name="Picture 1" descr="A logo for a company&#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335937" cy="187642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b/>
          <w:bCs/>
          <w:noProof/>
          <w:sz w:val="28"/>
          <w:szCs w:val="28"/>
        </w:rPr>
        <w:drawing>
          <wp:anchor distT="0" distB="0" distL="114300" distR="114300" simplePos="0" relativeHeight="251658241" behindDoc="0" locked="0" layoutInCell="1" allowOverlap="1" wp14:anchorId="7912961F" wp14:editId="0E4A5F35">
            <wp:simplePos x="0" y="0"/>
            <wp:positionH relativeFrom="column">
              <wp:posOffset>-238125</wp:posOffset>
            </wp:positionH>
            <wp:positionV relativeFrom="paragraph">
              <wp:posOffset>-180577</wp:posOffset>
            </wp:positionV>
            <wp:extent cx="3716978" cy="828675"/>
            <wp:effectExtent l="0" t="0" r="0" b="0"/>
            <wp:wrapNone/>
            <wp:docPr id="1687873734" name="Picture 1687873734"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621024" name="Picture 1" descr="A picture containing text, clipar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716978" cy="828675"/>
                    </a:xfrm>
                    <a:prstGeom prst="rect">
                      <a:avLst/>
                    </a:prstGeom>
                  </pic:spPr>
                </pic:pic>
              </a:graphicData>
            </a:graphic>
            <wp14:sizeRelH relativeFrom="margin">
              <wp14:pctWidth>0</wp14:pctWidth>
            </wp14:sizeRelH>
            <wp14:sizeRelV relativeFrom="margin">
              <wp14:pctHeight>0</wp14:pctHeight>
            </wp14:sizeRelV>
          </wp:anchor>
        </w:drawing>
      </w:r>
    </w:p>
    <w:p w14:paraId="242F5231" w14:textId="77777777" w:rsidR="00D61E3A" w:rsidRPr="00D61E3A" w:rsidRDefault="00D61E3A" w:rsidP="00570D75">
      <w:pPr>
        <w:jc w:val="center"/>
        <w:rPr>
          <w:rFonts w:ascii="Arial" w:hAnsi="Arial" w:cs="Arial"/>
          <w:b/>
          <w:sz w:val="32"/>
        </w:rPr>
      </w:pPr>
    </w:p>
    <w:p w14:paraId="74845600" w14:textId="77777777" w:rsidR="00D61E3A" w:rsidRPr="00D61E3A" w:rsidRDefault="00D61E3A" w:rsidP="00570D75">
      <w:pPr>
        <w:jc w:val="center"/>
        <w:rPr>
          <w:rFonts w:ascii="Arial" w:hAnsi="Arial" w:cs="Arial"/>
          <w:b/>
          <w:sz w:val="32"/>
        </w:rPr>
      </w:pPr>
    </w:p>
    <w:p w14:paraId="365880E2" w14:textId="77777777" w:rsidR="00D61E3A" w:rsidRPr="00D61E3A" w:rsidRDefault="00D61E3A" w:rsidP="00570D75">
      <w:pPr>
        <w:jc w:val="center"/>
        <w:rPr>
          <w:rFonts w:ascii="Arial" w:hAnsi="Arial" w:cs="Arial"/>
          <w:b/>
          <w:sz w:val="32"/>
        </w:rPr>
      </w:pPr>
    </w:p>
    <w:p w14:paraId="69F72540" w14:textId="77777777" w:rsidR="00D61E3A" w:rsidRPr="00D61E3A" w:rsidRDefault="00D61E3A" w:rsidP="00570D75">
      <w:pPr>
        <w:jc w:val="center"/>
        <w:rPr>
          <w:rFonts w:ascii="Arial" w:hAnsi="Arial" w:cs="Arial"/>
          <w:b/>
          <w:sz w:val="32"/>
        </w:rPr>
      </w:pPr>
    </w:p>
    <w:p w14:paraId="0DE400CE" w14:textId="77777777" w:rsidR="00D61E3A" w:rsidRPr="00D61E3A" w:rsidRDefault="00D61E3A" w:rsidP="00570D75">
      <w:pPr>
        <w:jc w:val="center"/>
        <w:rPr>
          <w:rFonts w:ascii="Arial" w:hAnsi="Arial" w:cs="Arial"/>
          <w:b/>
          <w:sz w:val="32"/>
        </w:rPr>
      </w:pPr>
    </w:p>
    <w:p w14:paraId="2BF36BE0" w14:textId="1EA3C6A9" w:rsidR="00D61E3A" w:rsidRDefault="00D61E3A" w:rsidP="00570D75">
      <w:pPr>
        <w:jc w:val="center"/>
        <w:rPr>
          <w:rFonts w:ascii="Arial" w:hAnsi="Arial" w:cs="Arial"/>
          <w:b/>
          <w:sz w:val="32"/>
        </w:rPr>
      </w:pPr>
    </w:p>
    <w:p w14:paraId="0C08F566" w14:textId="614D6EB9" w:rsidR="00D61E3A" w:rsidRDefault="00D61E3A" w:rsidP="00570D75">
      <w:pPr>
        <w:jc w:val="center"/>
        <w:rPr>
          <w:rFonts w:ascii="Arial" w:hAnsi="Arial" w:cs="Arial"/>
          <w:b/>
          <w:sz w:val="32"/>
        </w:rPr>
      </w:pPr>
    </w:p>
    <w:p w14:paraId="729D86F2" w14:textId="47532D97" w:rsidR="00D61E3A" w:rsidRDefault="00D61E3A" w:rsidP="00570D75">
      <w:pPr>
        <w:jc w:val="center"/>
        <w:rPr>
          <w:rFonts w:ascii="Arial" w:hAnsi="Arial" w:cs="Arial"/>
          <w:b/>
          <w:sz w:val="32"/>
        </w:rPr>
      </w:pPr>
    </w:p>
    <w:p w14:paraId="0DF36E83" w14:textId="0BB3AE80" w:rsidR="00D61E3A" w:rsidRDefault="00D61E3A" w:rsidP="00570D75">
      <w:pPr>
        <w:jc w:val="center"/>
        <w:rPr>
          <w:rFonts w:ascii="Arial" w:hAnsi="Arial" w:cs="Arial"/>
          <w:b/>
          <w:sz w:val="32"/>
        </w:rPr>
      </w:pPr>
    </w:p>
    <w:p w14:paraId="073A270A" w14:textId="5CF8697F" w:rsidR="00D05A91" w:rsidRDefault="00D05A91" w:rsidP="00570D75">
      <w:pPr>
        <w:jc w:val="center"/>
        <w:rPr>
          <w:rFonts w:ascii="Arial" w:hAnsi="Arial" w:cs="Arial"/>
          <w:b/>
          <w:sz w:val="32"/>
        </w:rPr>
      </w:pPr>
    </w:p>
    <w:p w14:paraId="40F41630" w14:textId="77777777" w:rsidR="00D05A91" w:rsidRDefault="00D05A91" w:rsidP="00570D75">
      <w:pPr>
        <w:jc w:val="center"/>
        <w:rPr>
          <w:rFonts w:ascii="Arial" w:hAnsi="Arial" w:cs="Arial"/>
          <w:b/>
          <w:sz w:val="32"/>
        </w:rPr>
      </w:pPr>
    </w:p>
    <w:p w14:paraId="3B5EC672" w14:textId="77777777" w:rsidR="00CE0722" w:rsidRDefault="00CE0722" w:rsidP="00570D75">
      <w:pPr>
        <w:jc w:val="center"/>
        <w:rPr>
          <w:rFonts w:ascii="Arial" w:hAnsi="Arial" w:cs="Arial"/>
          <w:b/>
          <w:sz w:val="32"/>
        </w:rPr>
      </w:pPr>
    </w:p>
    <w:p w14:paraId="3398145A" w14:textId="77777777" w:rsidR="00CE0722" w:rsidRDefault="00CE0722" w:rsidP="00570D75">
      <w:pPr>
        <w:jc w:val="center"/>
        <w:rPr>
          <w:rFonts w:ascii="Arial" w:hAnsi="Arial" w:cs="Arial"/>
          <w:b/>
          <w:sz w:val="32"/>
        </w:rPr>
      </w:pPr>
    </w:p>
    <w:p w14:paraId="2EF09083" w14:textId="77777777" w:rsidR="00DF3715" w:rsidRPr="00D61E3A" w:rsidRDefault="00DF3715" w:rsidP="00570D75">
      <w:pPr>
        <w:jc w:val="center"/>
        <w:rPr>
          <w:rFonts w:ascii="Arial" w:hAnsi="Arial" w:cs="Arial"/>
          <w:b/>
          <w:sz w:val="32"/>
        </w:rPr>
      </w:pPr>
    </w:p>
    <w:p w14:paraId="1F2FC835" w14:textId="560A1527" w:rsidR="00D741D6" w:rsidRPr="00D61E3A" w:rsidRDefault="00D741D6" w:rsidP="002902EA">
      <w:pPr>
        <w:rPr>
          <w:rFonts w:ascii="Arial" w:hAnsi="Arial" w:cs="Arial"/>
          <w:b/>
          <w:sz w:val="32"/>
        </w:rPr>
      </w:pPr>
    </w:p>
    <w:p w14:paraId="78B3C64D" w14:textId="66939ADB" w:rsidR="00707758" w:rsidRPr="002902EA" w:rsidRDefault="00005774" w:rsidP="002902EA">
      <w:pPr>
        <w:jc w:val="center"/>
        <w:rPr>
          <w:rFonts w:ascii="Arial" w:hAnsi="Arial" w:cs="Arial"/>
          <w:b/>
          <w:sz w:val="96"/>
          <w:szCs w:val="56"/>
        </w:rPr>
      </w:pPr>
      <w:r>
        <w:rPr>
          <w:rFonts w:ascii="Arial" w:hAnsi="Arial" w:cs="Arial"/>
          <w:b/>
          <w:sz w:val="96"/>
          <w:szCs w:val="56"/>
        </w:rPr>
        <w:t>Admissions</w:t>
      </w:r>
      <w:r w:rsidR="005A674C" w:rsidRPr="002902EA">
        <w:rPr>
          <w:rFonts w:ascii="Arial" w:hAnsi="Arial" w:cs="Arial"/>
          <w:b/>
          <w:sz w:val="96"/>
          <w:szCs w:val="56"/>
        </w:rPr>
        <w:t xml:space="preserve"> </w:t>
      </w:r>
      <w:r w:rsidR="00DF3715">
        <w:rPr>
          <w:rFonts w:ascii="Arial" w:hAnsi="Arial" w:cs="Arial"/>
          <w:b/>
          <w:sz w:val="96"/>
          <w:szCs w:val="56"/>
        </w:rPr>
        <w:t>Arrangements</w:t>
      </w:r>
    </w:p>
    <w:p w14:paraId="76F35832" w14:textId="708B6D5F" w:rsidR="00D61E3A" w:rsidRDefault="00D61E3A" w:rsidP="00570D75">
      <w:pPr>
        <w:jc w:val="center"/>
        <w:rPr>
          <w:rFonts w:ascii="Arial" w:hAnsi="Arial" w:cs="Arial"/>
          <w:b/>
          <w:sz w:val="56"/>
          <w:szCs w:val="56"/>
        </w:rPr>
      </w:pPr>
    </w:p>
    <w:p w14:paraId="04A0D8B5" w14:textId="77777777" w:rsidR="00193614" w:rsidRDefault="00193614" w:rsidP="00570D75">
      <w:pPr>
        <w:jc w:val="center"/>
        <w:rPr>
          <w:rFonts w:ascii="Arial" w:hAnsi="Arial" w:cs="Arial"/>
          <w:b/>
          <w:sz w:val="56"/>
          <w:szCs w:val="56"/>
        </w:rPr>
      </w:pPr>
    </w:p>
    <w:p w14:paraId="575DACDD" w14:textId="3085FB08" w:rsidR="00D61E3A" w:rsidRDefault="00D61E3A" w:rsidP="00570D75">
      <w:pPr>
        <w:jc w:val="center"/>
        <w:rPr>
          <w:rFonts w:ascii="Arial" w:hAnsi="Arial" w:cs="Arial"/>
          <w:b/>
          <w:sz w:val="56"/>
          <w:szCs w:val="56"/>
        </w:rPr>
      </w:pPr>
    </w:p>
    <w:p w14:paraId="64275EB4" w14:textId="4BD12334" w:rsidR="00D05A91" w:rsidRDefault="00D05A91" w:rsidP="4ADC210F">
      <w:pPr>
        <w:rPr>
          <w:rFonts w:ascii="Arial" w:hAnsi="Arial" w:cs="Arial"/>
          <w:b/>
          <w:bCs/>
          <w:sz w:val="56"/>
          <w:szCs w:val="56"/>
        </w:rPr>
      </w:pPr>
    </w:p>
    <w:p w14:paraId="735796E3" w14:textId="076719E6" w:rsidR="4ADC210F" w:rsidRDefault="4ADC210F" w:rsidP="4ADC210F">
      <w:pPr>
        <w:rPr>
          <w:rFonts w:ascii="Arial" w:hAnsi="Arial" w:cs="Arial"/>
          <w:b/>
          <w:bCs/>
          <w:sz w:val="56"/>
          <w:szCs w:val="56"/>
        </w:rPr>
      </w:pPr>
    </w:p>
    <w:p w14:paraId="091107F7" w14:textId="77777777" w:rsidR="00D61E3A" w:rsidRDefault="00D61E3A" w:rsidP="00570D75">
      <w:pPr>
        <w:jc w:val="center"/>
        <w:rPr>
          <w:rFonts w:ascii="Arial" w:hAnsi="Arial" w:cs="Arial"/>
          <w:b/>
          <w:sz w:val="56"/>
          <w:szCs w:val="56"/>
        </w:rPr>
      </w:pPr>
    </w:p>
    <w:tbl>
      <w:tblPr>
        <w:tblW w:w="6354" w:type="dxa"/>
        <w:tblInd w:w="4148" w:type="dxa"/>
        <w:tblLayout w:type="fixed"/>
        <w:tblCellMar>
          <w:left w:w="0" w:type="dxa"/>
          <w:right w:w="0" w:type="dxa"/>
        </w:tblCellMar>
        <w:tblLook w:val="01E0" w:firstRow="1" w:lastRow="1" w:firstColumn="1" w:lastColumn="1" w:noHBand="0" w:noVBand="0"/>
      </w:tblPr>
      <w:tblGrid>
        <w:gridCol w:w="3292"/>
        <w:gridCol w:w="3062"/>
      </w:tblGrid>
      <w:tr w:rsidR="00D61E3A" w:rsidRPr="0058029E" w14:paraId="6183A51E" w14:textId="77777777" w:rsidTr="001243C5">
        <w:trPr>
          <w:trHeight w:hRule="exact" w:val="548"/>
        </w:trPr>
        <w:tc>
          <w:tcPr>
            <w:tcW w:w="3292" w:type="dxa"/>
            <w:tcBorders>
              <w:top w:val="single" w:sz="5" w:space="0" w:color="000000"/>
              <w:left w:val="single" w:sz="5" w:space="0" w:color="000000"/>
              <w:bottom w:val="single" w:sz="5" w:space="0" w:color="000000"/>
              <w:right w:val="single" w:sz="5" w:space="0" w:color="000000"/>
            </w:tcBorders>
          </w:tcPr>
          <w:p w14:paraId="523BD580" w14:textId="36347C51" w:rsidR="00D61E3A" w:rsidRPr="0058029E" w:rsidRDefault="00763A37" w:rsidP="00DF349A">
            <w:pPr>
              <w:pStyle w:val="TableParagraph"/>
              <w:spacing w:line="224" w:lineRule="exact"/>
              <w:ind w:left="102"/>
              <w:rPr>
                <w:rFonts w:ascii="Arial" w:eastAsia="Arial" w:hAnsi="Arial" w:cs="Arial"/>
              </w:rPr>
            </w:pPr>
            <w:r>
              <w:rPr>
                <w:rFonts w:ascii="Arial" w:hAnsi="Arial" w:cs="Arial"/>
                <w:spacing w:val="-1"/>
              </w:rPr>
              <w:t>Frequency of Review</w:t>
            </w:r>
          </w:p>
        </w:tc>
        <w:tc>
          <w:tcPr>
            <w:tcW w:w="3062" w:type="dxa"/>
            <w:tcBorders>
              <w:top w:val="single" w:sz="5" w:space="0" w:color="000000"/>
              <w:left w:val="single" w:sz="5" w:space="0" w:color="000000"/>
              <w:bottom w:val="single" w:sz="5" w:space="0" w:color="000000"/>
              <w:right w:val="single" w:sz="5" w:space="0" w:color="000000"/>
            </w:tcBorders>
          </w:tcPr>
          <w:p w14:paraId="5C7A7913" w14:textId="16EC059A" w:rsidR="00D61E3A" w:rsidRPr="0058029E" w:rsidRDefault="00763A37" w:rsidP="00DF349A">
            <w:pPr>
              <w:pStyle w:val="TableParagraph"/>
              <w:spacing w:line="224" w:lineRule="exact"/>
              <w:ind w:left="102"/>
              <w:rPr>
                <w:rFonts w:ascii="Arial" w:eastAsia="Arial" w:hAnsi="Arial" w:cs="Arial"/>
              </w:rPr>
            </w:pPr>
            <w:r>
              <w:rPr>
                <w:rFonts w:ascii="Arial" w:hAnsi="Arial" w:cs="Arial"/>
                <w:spacing w:val="-1"/>
              </w:rPr>
              <w:t>Annually</w:t>
            </w:r>
          </w:p>
        </w:tc>
      </w:tr>
      <w:tr w:rsidR="00763A37" w:rsidRPr="0058029E" w14:paraId="43A27E39" w14:textId="77777777" w:rsidTr="00D741D6">
        <w:trPr>
          <w:trHeight w:hRule="exact" w:val="488"/>
        </w:trPr>
        <w:tc>
          <w:tcPr>
            <w:tcW w:w="3292" w:type="dxa"/>
            <w:tcBorders>
              <w:top w:val="single" w:sz="5" w:space="0" w:color="000000"/>
              <w:left w:val="single" w:sz="5" w:space="0" w:color="000000"/>
              <w:bottom w:val="single" w:sz="5" w:space="0" w:color="000000"/>
              <w:right w:val="single" w:sz="5" w:space="0" w:color="000000"/>
            </w:tcBorders>
          </w:tcPr>
          <w:p w14:paraId="61099E64" w14:textId="0398AE4A" w:rsidR="00763A37" w:rsidRPr="0058029E" w:rsidRDefault="00763A37" w:rsidP="00DF349A">
            <w:pPr>
              <w:pStyle w:val="TableParagraph"/>
              <w:spacing w:line="224" w:lineRule="exact"/>
              <w:ind w:left="102"/>
              <w:rPr>
                <w:rFonts w:ascii="Arial" w:hAnsi="Arial" w:cs="Arial"/>
                <w:spacing w:val="-1"/>
              </w:rPr>
            </w:pPr>
            <w:r>
              <w:rPr>
                <w:rFonts w:ascii="Arial" w:hAnsi="Arial" w:cs="Arial"/>
                <w:spacing w:val="-1"/>
              </w:rPr>
              <w:t>Author</w:t>
            </w:r>
          </w:p>
        </w:tc>
        <w:tc>
          <w:tcPr>
            <w:tcW w:w="3062" w:type="dxa"/>
            <w:tcBorders>
              <w:top w:val="single" w:sz="5" w:space="0" w:color="000000"/>
              <w:left w:val="single" w:sz="5" w:space="0" w:color="000000"/>
              <w:bottom w:val="single" w:sz="5" w:space="0" w:color="000000"/>
              <w:right w:val="single" w:sz="5" w:space="0" w:color="000000"/>
            </w:tcBorders>
          </w:tcPr>
          <w:p w14:paraId="490E460F" w14:textId="566CE27E" w:rsidR="00005774" w:rsidRPr="0058029E" w:rsidRDefault="00656D6E" w:rsidP="00BB4EBB">
            <w:pPr>
              <w:pStyle w:val="TableParagraph"/>
              <w:spacing w:line="224" w:lineRule="exact"/>
              <w:ind w:left="102"/>
              <w:rPr>
                <w:rFonts w:ascii="Arial" w:eastAsia="Arial" w:hAnsi="Arial" w:cs="Arial"/>
              </w:rPr>
            </w:pPr>
            <w:r>
              <w:rPr>
                <w:rFonts w:ascii="Arial" w:eastAsia="Arial" w:hAnsi="Arial" w:cs="Arial"/>
              </w:rPr>
              <w:t>Local Authority (OCC)</w:t>
            </w:r>
            <w:r w:rsidR="00D94A41">
              <w:rPr>
                <w:rFonts w:ascii="Arial" w:eastAsia="Arial" w:hAnsi="Arial" w:cs="Arial"/>
              </w:rPr>
              <w:t>/ Headteacher</w:t>
            </w:r>
          </w:p>
        </w:tc>
      </w:tr>
      <w:tr w:rsidR="00D61E3A" w:rsidRPr="0058029E" w14:paraId="4EF6FB37" w14:textId="77777777" w:rsidTr="00D741D6">
        <w:trPr>
          <w:trHeight w:hRule="exact" w:val="488"/>
        </w:trPr>
        <w:tc>
          <w:tcPr>
            <w:tcW w:w="3292" w:type="dxa"/>
            <w:tcBorders>
              <w:top w:val="single" w:sz="5" w:space="0" w:color="000000"/>
              <w:left w:val="single" w:sz="5" w:space="0" w:color="000000"/>
              <w:bottom w:val="single" w:sz="5" w:space="0" w:color="000000"/>
              <w:right w:val="single" w:sz="5" w:space="0" w:color="000000"/>
            </w:tcBorders>
          </w:tcPr>
          <w:p w14:paraId="12625A3A" w14:textId="77777777" w:rsidR="00D61E3A" w:rsidRPr="0058029E" w:rsidRDefault="00D61E3A" w:rsidP="00DF349A">
            <w:pPr>
              <w:pStyle w:val="TableParagraph"/>
              <w:spacing w:line="224" w:lineRule="exact"/>
              <w:ind w:left="102"/>
              <w:rPr>
                <w:rFonts w:ascii="Arial" w:eastAsia="Arial" w:hAnsi="Arial" w:cs="Arial"/>
              </w:rPr>
            </w:pPr>
            <w:r w:rsidRPr="0058029E">
              <w:rPr>
                <w:rFonts w:ascii="Arial" w:hAnsi="Arial" w:cs="Arial"/>
                <w:spacing w:val="-1"/>
              </w:rPr>
              <w:t>Approved</w:t>
            </w:r>
            <w:r w:rsidRPr="0058029E">
              <w:rPr>
                <w:rFonts w:ascii="Arial" w:hAnsi="Arial" w:cs="Arial"/>
                <w:spacing w:val="-12"/>
              </w:rPr>
              <w:t xml:space="preserve"> </w:t>
            </w:r>
            <w:r w:rsidRPr="0058029E">
              <w:rPr>
                <w:rFonts w:ascii="Arial" w:hAnsi="Arial" w:cs="Arial"/>
                <w:spacing w:val="-1"/>
              </w:rPr>
              <w:t>by</w:t>
            </w:r>
          </w:p>
        </w:tc>
        <w:tc>
          <w:tcPr>
            <w:tcW w:w="3062" w:type="dxa"/>
            <w:tcBorders>
              <w:top w:val="single" w:sz="5" w:space="0" w:color="000000"/>
              <w:left w:val="single" w:sz="5" w:space="0" w:color="000000"/>
              <w:bottom w:val="single" w:sz="5" w:space="0" w:color="000000"/>
              <w:right w:val="single" w:sz="5" w:space="0" w:color="000000"/>
            </w:tcBorders>
          </w:tcPr>
          <w:p w14:paraId="622C0CE1" w14:textId="4CCA0DAD" w:rsidR="00D61E3A" w:rsidRPr="0058029E" w:rsidRDefault="00133277" w:rsidP="00DF349A">
            <w:pPr>
              <w:pStyle w:val="TableParagraph"/>
              <w:spacing w:line="224" w:lineRule="exact"/>
              <w:ind w:left="102"/>
              <w:rPr>
                <w:rFonts w:ascii="Arial" w:eastAsia="Arial" w:hAnsi="Arial" w:cs="Arial"/>
              </w:rPr>
            </w:pPr>
            <w:r>
              <w:rPr>
                <w:rFonts w:ascii="Arial" w:eastAsia="Arial" w:hAnsi="Arial" w:cs="Arial"/>
              </w:rPr>
              <w:t xml:space="preserve">Pending approval by </w:t>
            </w:r>
            <w:r w:rsidR="002E2F05">
              <w:rPr>
                <w:rFonts w:ascii="Arial" w:eastAsia="Arial" w:hAnsi="Arial" w:cs="Arial"/>
              </w:rPr>
              <w:t>LGB</w:t>
            </w:r>
          </w:p>
        </w:tc>
      </w:tr>
      <w:tr w:rsidR="00D61E3A" w:rsidRPr="0058029E" w14:paraId="63D88478" w14:textId="77777777" w:rsidTr="00D741D6">
        <w:trPr>
          <w:trHeight w:hRule="exact" w:val="488"/>
        </w:trPr>
        <w:tc>
          <w:tcPr>
            <w:tcW w:w="3292" w:type="dxa"/>
            <w:tcBorders>
              <w:top w:val="single" w:sz="5" w:space="0" w:color="000000"/>
              <w:left w:val="single" w:sz="5" w:space="0" w:color="000000"/>
              <w:bottom w:val="single" w:sz="5" w:space="0" w:color="000000"/>
              <w:right w:val="single" w:sz="5" w:space="0" w:color="000000"/>
            </w:tcBorders>
          </w:tcPr>
          <w:p w14:paraId="741040E6" w14:textId="77777777" w:rsidR="00D61E3A" w:rsidRPr="0058029E" w:rsidRDefault="00D61E3A" w:rsidP="00DF349A">
            <w:pPr>
              <w:pStyle w:val="TableParagraph"/>
              <w:spacing w:line="224" w:lineRule="exact"/>
              <w:ind w:left="102"/>
              <w:rPr>
                <w:rFonts w:ascii="Arial" w:eastAsia="Arial" w:hAnsi="Arial" w:cs="Arial"/>
              </w:rPr>
            </w:pPr>
            <w:r>
              <w:rPr>
                <w:rFonts w:ascii="Arial" w:hAnsi="Arial" w:cs="Arial"/>
                <w:spacing w:val="-1"/>
              </w:rPr>
              <w:t>Reviewed</w:t>
            </w:r>
          </w:p>
        </w:tc>
        <w:tc>
          <w:tcPr>
            <w:tcW w:w="3062" w:type="dxa"/>
            <w:tcBorders>
              <w:top w:val="single" w:sz="5" w:space="0" w:color="000000"/>
              <w:left w:val="single" w:sz="5" w:space="0" w:color="000000"/>
              <w:bottom w:val="single" w:sz="5" w:space="0" w:color="000000"/>
              <w:right w:val="single" w:sz="5" w:space="0" w:color="000000"/>
            </w:tcBorders>
          </w:tcPr>
          <w:p w14:paraId="2E96A22E" w14:textId="05E40804" w:rsidR="00D61E3A" w:rsidRPr="0058029E" w:rsidRDefault="00C13511" w:rsidP="00005774">
            <w:pPr>
              <w:pStyle w:val="TableParagraph"/>
              <w:spacing w:line="224" w:lineRule="exact"/>
              <w:ind w:left="102"/>
              <w:rPr>
                <w:rFonts w:ascii="Arial" w:eastAsia="Arial" w:hAnsi="Arial" w:cs="Arial"/>
              </w:rPr>
            </w:pPr>
            <w:r>
              <w:rPr>
                <w:rFonts w:ascii="Arial" w:eastAsia="Arial" w:hAnsi="Arial" w:cs="Arial"/>
              </w:rPr>
              <w:t>October 2024</w:t>
            </w:r>
          </w:p>
        </w:tc>
      </w:tr>
      <w:tr w:rsidR="00D61E3A" w:rsidRPr="0058029E" w14:paraId="64E96803" w14:textId="77777777" w:rsidTr="00D741D6">
        <w:trPr>
          <w:trHeight w:hRule="exact" w:val="488"/>
        </w:trPr>
        <w:tc>
          <w:tcPr>
            <w:tcW w:w="3292" w:type="dxa"/>
            <w:tcBorders>
              <w:top w:val="single" w:sz="5" w:space="0" w:color="000000"/>
              <w:left w:val="single" w:sz="5" w:space="0" w:color="000000"/>
              <w:bottom w:val="single" w:sz="5" w:space="0" w:color="000000"/>
              <w:right w:val="single" w:sz="5" w:space="0" w:color="000000"/>
            </w:tcBorders>
          </w:tcPr>
          <w:p w14:paraId="045ECD8F" w14:textId="1923961D" w:rsidR="00D61E3A" w:rsidRPr="0058029E" w:rsidRDefault="00763A37" w:rsidP="00763A37">
            <w:pPr>
              <w:pStyle w:val="TableParagraph"/>
              <w:spacing w:line="224" w:lineRule="exact"/>
              <w:ind w:left="102"/>
              <w:rPr>
                <w:rFonts w:ascii="Arial" w:eastAsia="Arial" w:hAnsi="Arial" w:cs="Arial"/>
              </w:rPr>
            </w:pPr>
            <w:r>
              <w:rPr>
                <w:rFonts w:ascii="Arial" w:hAnsi="Arial" w:cs="Arial"/>
              </w:rPr>
              <w:t>Date of Next Review</w:t>
            </w:r>
          </w:p>
        </w:tc>
        <w:tc>
          <w:tcPr>
            <w:tcW w:w="3062" w:type="dxa"/>
            <w:tcBorders>
              <w:top w:val="single" w:sz="5" w:space="0" w:color="000000"/>
              <w:left w:val="single" w:sz="5" w:space="0" w:color="000000"/>
              <w:bottom w:val="single" w:sz="5" w:space="0" w:color="000000"/>
              <w:right w:val="single" w:sz="5" w:space="0" w:color="000000"/>
            </w:tcBorders>
          </w:tcPr>
          <w:p w14:paraId="440091E2" w14:textId="1FDF963F" w:rsidR="00D61E3A" w:rsidRPr="0058029E" w:rsidRDefault="00C13511" w:rsidP="00005774">
            <w:pPr>
              <w:pStyle w:val="TableParagraph"/>
              <w:spacing w:line="224" w:lineRule="exact"/>
              <w:ind w:left="102"/>
              <w:rPr>
                <w:rFonts w:ascii="Arial" w:eastAsia="Arial" w:hAnsi="Arial" w:cs="Arial"/>
              </w:rPr>
            </w:pPr>
            <w:r>
              <w:rPr>
                <w:rFonts w:ascii="Arial" w:hAnsi="Arial" w:cs="Arial"/>
              </w:rPr>
              <w:t>October</w:t>
            </w:r>
            <w:r w:rsidR="009916C2">
              <w:rPr>
                <w:rFonts w:ascii="Arial" w:hAnsi="Arial" w:cs="Arial"/>
              </w:rPr>
              <w:t xml:space="preserve"> 202</w:t>
            </w:r>
            <w:r w:rsidR="00481402">
              <w:rPr>
                <w:rFonts w:ascii="Arial" w:hAnsi="Arial" w:cs="Arial"/>
              </w:rPr>
              <w:t>5</w:t>
            </w:r>
            <w:r w:rsidR="00005774">
              <w:rPr>
                <w:rFonts w:ascii="Arial" w:hAnsi="Arial" w:cs="Arial"/>
              </w:rPr>
              <w:t xml:space="preserve"> </w:t>
            </w:r>
            <w:r w:rsidR="002902EA">
              <w:rPr>
                <w:rFonts w:ascii="Arial" w:hAnsi="Arial" w:cs="Arial"/>
              </w:rPr>
              <w:t>(</w:t>
            </w:r>
            <w:r w:rsidR="00763A37">
              <w:rPr>
                <w:rFonts w:ascii="Arial" w:hAnsi="Arial" w:cs="Arial"/>
              </w:rPr>
              <w:t>unless there is a material change</w:t>
            </w:r>
            <w:r w:rsidR="002902EA">
              <w:rPr>
                <w:rFonts w:ascii="Arial" w:hAnsi="Arial" w:cs="Arial"/>
              </w:rPr>
              <w:t>)</w:t>
            </w:r>
          </w:p>
        </w:tc>
      </w:tr>
    </w:tbl>
    <w:p w14:paraId="75F4E47D" w14:textId="358D0FD0" w:rsidR="00EC6738" w:rsidRPr="00F32C80" w:rsidRDefault="00EC6738" w:rsidP="002D5BBE">
      <w:pPr>
        <w:pStyle w:val="ListParagraph"/>
        <w:numPr>
          <w:ilvl w:val="0"/>
          <w:numId w:val="33"/>
        </w:numPr>
        <w:spacing w:before="238" w:line="252" w:lineRule="exact"/>
        <w:ind w:left="284" w:hanging="284"/>
        <w:textAlignment w:val="baseline"/>
        <w:rPr>
          <w:rFonts w:ascii="Arial" w:eastAsia="Arial" w:hAnsi="Arial"/>
          <w:b/>
          <w:bCs/>
          <w:color w:val="000000"/>
          <w:u w:val="single"/>
        </w:rPr>
      </w:pPr>
      <w:r w:rsidRPr="00F32C80">
        <w:rPr>
          <w:rFonts w:ascii="Arial" w:eastAsia="Arial" w:hAnsi="Arial"/>
          <w:b/>
          <w:bCs/>
          <w:color w:val="000000"/>
          <w:u w:val="single"/>
        </w:rPr>
        <w:t>Background</w:t>
      </w:r>
    </w:p>
    <w:p w14:paraId="2555AF7C" w14:textId="6AFCA494" w:rsidR="00275071" w:rsidRPr="00F32C80" w:rsidRDefault="00CE0722" w:rsidP="00005774">
      <w:pPr>
        <w:spacing w:before="238" w:line="252" w:lineRule="exact"/>
        <w:textAlignment w:val="baseline"/>
        <w:rPr>
          <w:rFonts w:ascii="Arial" w:eastAsia="Arial" w:hAnsi="Arial"/>
          <w:color w:val="000000"/>
        </w:rPr>
      </w:pPr>
      <w:r w:rsidRPr="00F32C80">
        <w:rPr>
          <w:rFonts w:ascii="Arial" w:eastAsia="Arial" w:hAnsi="Arial"/>
          <w:color w:val="000000"/>
        </w:rPr>
        <w:t>Th</w:t>
      </w:r>
      <w:r w:rsidR="00C10796">
        <w:rPr>
          <w:rFonts w:ascii="Arial" w:eastAsia="Arial" w:hAnsi="Arial"/>
          <w:color w:val="000000"/>
        </w:rPr>
        <w:t>e admissions arrangements have</w:t>
      </w:r>
      <w:r w:rsidR="001F05D5" w:rsidRPr="00F32C80">
        <w:rPr>
          <w:rFonts w:ascii="Arial" w:eastAsia="Arial" w:hAnsi="Arial"/>
          <w:color w:val="000000"/>
        </w:rPr>
        <w:t xml:space="preserve"> been adopted by the Propeller Academy Trust</w:t>
      </w:r>
      <w:r w:rsidR="002B162B" w:rsidRPr="00F32C80">
        <w:rPr>
          <w:rFonts w:ascii="Arial" w:eastAsia="Arial" w:hAnsi="Arial"/>
          <w:color w:val="000000"/>
        </w:rPr>
        <w:t xml:space="preserve"> (PAT)</w:t>
      </w:r>
      <w:r w:rsidR="001F05D5" w:rsidRPr="00F32C80">
        <w:rPr>
          <w:rFonts w:ascii="Arial" w:eastAsia="Arial" w:hAnsi="Arial"/>
          <w:color w:val="000000"/>
        </w:rPr>
        <w:t xml:space="preserve"> </w:t>
      </w:r>
      <w:r w:rsidR="00EC6738" w:rsidRPr="00F32C80">
        <w:rPr>
          <w:rFonts w:ascii="Arial" w:eastAsia="Arial" w:hAnsi="Arial"/>
          <w:color w:val="000000"/>
        </w:rPr>
        <w:t xml:space="preserve">from the original </w:t>
      </w:r>
      <w:r w:rsidR="00FB1375" w:rsidRPr="00F32C80">
        <w:rPr>
          <w:rFonts w:ascii="Arial" w:eastAsia="Arial" w:hAnsi="Arial"/>
          <w:color w:val="000000"/>
        </w:rPr>
        <w:t xml:space="preserve">Supplementary </w:t>
      </w:r>
      <w:r w:rsidR="00454DBD" w:rsidRPr="00F32C80">
        <w:rPr>
          <w:rFonts w:ascii="Arial" w:eastAsia="Arial" w:hAnsi="Arial"/>
          <w:color w:val="000000"/>
        </w:rPr>
        <w:t>Funding Agreement</w:t>
      </w:r>
      <w:r w:rsidR="00EC6738" w:rsidRPr="00F32C80">
        <w:rPr>
          <w:rFonts w:ascii="Arial" w:eastAsia="Arial" w:hAnsi="Arial"/>
          <w:color w:val="000000"/>
        </w:rPr>
        <w:t xml:space="preserve">. </w:t>
      </w:r>
    </w:p>
    <w:p w14:paraId="4F39106E" w14:textId="743ECD60" w:rsidR="0051504F" w:rsidRPr="00F32C80" w:rsidRDefault="006B303E" w:rsidP="0051504F">
      <w:pPr>
        <w:pStyle w:val="ListParagraph"/>
        <w:numPr>
          <w:ilvl w:val="0"/>
          <w:numId w:val="33"/>
        </w:numPr>
        <w:spacing w:before="238" w:line="252" w:lineRule="exact"/>
        <w:ind w:left="284" w:hanging="284"/>
        <w:textAlignment w:val="baseline"/>
        <w:rPr>
          <w:rFonts w:ascii="Arial" w:eastAsia="Arial" w:hAnsi="Arial"/>
          <w:b/>
          <w:bCs/>
          <w:color w:val="000000"/>
          <w:u w:val="single"/>
        </w:rPr>
      </w:pPr>
      <w:r>
        <w:rPr>
          <w:rFonts w:ascii="Arial" w:eastAsia="Arial" w:hAnsi="Arial"/>
          <w:b/>
          <w:bCs/>
          <w:color w:val="000000"/>
          <w:u w:val="single"/>
        </w:rPr>
        <w:t>Planned number of places (PAN)</w:t>
      </w:r>
    </w:p>
    <w:p w14:paraId="45BD3519" w14:textId="77777777" w:rsidR="00C13511" w:rsidRDefault="00005774" w:rsidP="002D5BBE">
      <w:pPr>
        <w:spacing w:before="196" w:line="293" w:lineRule="exact"/>
        <w:ind w:right="792"/>
        <w:textAlignment w:val="baseline"/>
        <w:rPr>
          <w:rFonts w:ascii="Arial" w:eastAsia="Arial" w:hAnsi="Arial"/>
          <w:color w:val="000000"/>
        </w:rPr>
      </w:pPr>
      <w:r w:rsidRPr="0096548C">
        <w:rPr>
          <w:rFonts w:ascii="Arial" w:eastAsia="Arial" w:hAnsi="Arial"/>
          <w:color w:val="000000"/>
        </w:rPr>
        <w:t>The planned number of places</w:t>
      </w:r>
      <w:r w:rsidR="00B16554">
        <w:rPr>
          <w:rFonts w:ascii="Arial" w:eastAsia="Arial" w:hAnsi="Arial"/>
          <w:color w:val="000000"/>
        </w:rPr>
        <w:t xml:space="preserve"> (PAN)</w:t>
      </w:r>
      <w:r w:rsidRPr="0096548C">
        <w:rPr>
          <w:rFonts w:ascii="Arial" w:eastAsia="Arial" w:hAnsi="Arial"/>
          <w:color w:val="000000"/>
        </w:rPr>
        <w:t xml:space="preserve"> at </w:t>
      </w:r>
      <w:r w:rsidR="002D67C5">
        <w:rPr>
          <w:rFonts w:ascii="Arial" w:eastAsia="Arial" w:hAnsi="Arial"/>
          <w:color w:val="000000"/>
        </w:rPr>
        <w:t>Bishopswood</w:t>
      </w:r>
      <w:r w:rsidRPr="0096548C">
        <w:rPr>
          <w:rFonts w:ascii="Arial" w:eastAsia="Arial" w:hAnsi="Arial"/>
          <w:color w:val="000000"/>
        </w:rPr>
        <w:t xml:space="preserve"> School is </w:t>
      </w:r>
      <w:r w:rsidR="002D67C5" w:rsidRPr="00C55DAB">
        <w:rPr>
          <w:rFonts w:ascii="Arial" w:eastAsia="Arial" w:hAnsi="Arial"/>
          <w:color w:val="000000"/>
        </w:rPr>
        <w:t>7</w:t>
      </w:r>
      <w:r w:rsidR="00C13511">
        <w:rPr>
          <w:rFonts w:ascii="Arial" w:eastAsia="Arial" w:hAnsi="Arial"/>
          <w:color w:val="000000"/>
        </w:rPr>
        <w:t>2</w:t>
      </w:r>
      <w:r w:rsidRPr="00C55DAB">
        <w:rPr>
          <w:rFonts w:ascii="Arial" w:eastAsia="Arial" w:hAnsi="Arial"/>
          <w:bCs/>
          <w:color w:val="000000"/>
        </w:rPr>
        <w:t xml:space="preserve"> </w:t>
      </w:r>
      <w:r w:rsidRPr="00C55DAB">
        <w:rPr>
          <w:rFonts w:ascii="Arial" w:eastAsia="Arial" w:hAnsi="Arial"/>
          <w:color w:val="000000"/>
        </w:rPr>
        <w:t>in</w:t>
      </w:r>
      <w:r w:rsidRPr="0096548C">
        <w:rPr>
          <w:rFonts w:ascii="Arial" w:eastAsia="Arial" w:hAnsi="Arial"/>
          <w:color w:val="000000"/>
        </w:rPr>
        <w:t xml:space="preserve"> the age range </w:t>
      </w:r>
      <w:r w:rsidR="002D67C5">
        <w:rPr>
          <w:rFonts w:ascii="Arial" w:eastAsia="Arial" w:hAnsi="Arial"/>
          <w:color w:val="000000"/>
        </w:rPr>
        <w:t>2</w:t>
      </w:r>
      <w:r w:rsidRPr="0096548C">
        <w:rPr>
          <w:rFonts w:ascii="Arial" w:eastAsia="Arial" w:hAnsi="Arial"/>
          <w:color w:val="000000"/>
        </w:rPr>
        <w:t>–1</w:t>
      </w:r>
      <w:r w:rsidR="002D67C5">
        <w:rPr>
          <w:rFonts w:ascii="Arial" w:eastAsia="Arial" w:hAnsi="Arial"/>
          <w:color w:val="000000"/>
        </w:rPr>
        <w:t>6</w:t>
      </w:r>
      <w:r w:rsidRPr="0096548C">
        <w:rPr>
          <w:rFonts w:ascii="Arial" w:eastAsia="Arial" w:hAnsi="Arial"/>
          <w:color w:val="000000"/>
        </w:rPr>
        <w:t xml:space="preserve"> including a</w:t>
      </w:r>
      <w:r w:rsidR="002D67C5">
        <w:rPr>
          <w:rFonts w:ascii="Arial" w:eastAsia="Arial" w:hAnsi="Arial"/>
          <w:color w:val="000000"/>
        </w:rPr>
        <w:t xml:space="preserve"> n</w:t>
      </w:r>
      <w:r w:rsidR="007D4F2A">
        <w:rPr>
          <w:rFonts w:ascii="Arial" w:eastAsia="Arial" w:hAnsi="Arial"/>
          <w:color w:val="000000"/>
        </w:rPr>
        <w:t>ursery provision</w:t>
      </w:r>
      <w:r w:rsidR="002D67C5">
        <w:rPr>
          <w:rFonts w:ascii="Arial" w:eastAsia="Arial" w:hAnsi="Arial"/>
          <w:color w:val="000000"/>
        </w:rPr>
        <w:t xml:space="preserve"> of 6 places</w:t>
      </w:r>
      <w:r w:rsidRPr="0096548C">
        <w:rPr>
          <w:rFonts w:ascii="Arial" w:eastAsia="Arial" w:hAnsi="Arial"/>
          <w:color w:val="000000"/>
        </w:rPr>
        <w:t>.</w:t>
      </w:r>
      <w:r w:rsidR="00C13511">
        <w:rPr>
          <w:rFonts w:ascii="Arial" w:eastAsia="Arial" w:hAnsi="Arial"/>
          <w:color w:val="000000"/>
        </w:rPr>
        <w:t xml:space="preserve">  </w:t>
      </w:r>
    </w:p>
    <w:p w14:paraId="585FA8E4" w14:textId="209DA110" w:rsidR="00005774" w:rsidRPr="00C13511" w:rsidRDefault="00C13511" w:rsidP="00C13511">
      <w:pPr>
        <w:spacing w:before="196" w:line="293" w:lineRule="exact"/>
        <w:ind w:right="-24"/>
        <w:textAlignment w:val="baseline"/>
        <w:rPr>
          <w:rFonts w:ascii="Arial" w:eastAsia="Arial" w:hAnsi="Arial"/>
          <w:b/>
          <w:bCs/>
          <w:i/>
          <w:iCs/>
          <w:color w:val="000000"/>
        </w:rPr>
      </w:pPr>
      <w:r w:rsidRPr="00C13511">
        <w:rPr>
          <w:rFonts w:ascii="Arial" w:eastAsia="Arial" w:hAnsi="Arial"/>
          <w:b/>
          <w:bCs/>
          <w:i/>
          <w:iCs/>
          <w:color w:val="000000"/>
        </w:rPr>
        <w:t>**Due to a current lack of available space for appropriate continuous provision, nursery and EYFS provision cannot be provided within the limitations of the Sonning Common site.</w:t>
      </w:r>
    </w:p>
    <w:p w14:paraId="1177C5F6" w14:textId="0BF9FE23" w:rsidR="0051504F" w:rsidRPr="000E3DCE" w:rsidRDefault="000E3DCE" w:rsidP="0051504F">
      <w:pPr>
        <w:pStyle w:val="ListParagraph"/>
        <w:numPr>
          <w:ilvl w:val="0"/>
          <w:numId w:val="33"/>
        </w:numPr>
        <w:spacing w:before="182" w:line="312" w:lineRule="exact"/>
        <w:ind w:left="284" w:hanging="284"/>
        <w:textAlignment w:val="baseline"/>
        <w:rPr>
          <w:rFonts w:ascii="Arial" w:eastAsia="Arial" w:hAnsi="Arial"/>
          <w:b/>
          <w:bCs/>
          <w:u w:val="single"/>
        </w:rPr>
      </w:pPr>
      <w:r w:rsidRPr="000E3DCE">
        <w:rPr>
          <w:rFonts w:ascii="Arial" w:eastAsia="Arial" w:hAnsi="Arial"/>
          <w:b/>
          <w:bCs/>
          <w:u w:val="single"/>
        </w:rPr>
        <w:t>Admission Process</w:t>
      </w:r>
    </w:p>
    <w:p w14:paraId="74C12F61" w14:textId="4E1ED756" w:rsidR="00005774" w:rsidRPr="0096548C" w:rsidRDefault="00326F25" w:rsidP="00005774">
      <w:pPr>
        <w:spacing w:before="265" w:line="291" w:lineRule="exact"/>
        <w:ind w:right="144"/>
        <w:textAlignment w:val="baseline"/>
        <w:rPr>
          <w:rFonts w:ascii="Arial" w:eastAsia="Arial" w:hAnsi="Arial"/>
          <w:color w:val="000000"/>
        </w:rPr>
      </w:pPr>
      <w:r>
        <w:rPr>
          <w:rFonts w:ascii="Arial" w:eastAsia="Arial" w:hAnsi="Arial"/>
          <w:color w:val="000000"/>
        </w:rPr>
        <w:t xml:space="preserve">Except in the circumstances described below, </w:t>
      </w:r>
      <w:r w:rsidR="00F32C80" w:rsidRPr="00761092">
        <w:rPr>
          <w:rFonts w:ascii="Arial" w:eastAsia="Arial" w:hAnsi="Arial"/>
          <w:color w:val="000000"/>
        </w:rPr>
        <w:t>our</w:t>
      </w:r>
      <w:r w:rsidR="009C761E" w:rsidRPr="00761092">
        <w:rPr>
          <w:rFonts w:ascii="Arial" w:eastAsia="Arial" w:hAnsi="Arial"/>
          <w:color w:val="000000"/>
        </w:rPr>
        <w:t xml:space="preserve"> </w:t>
      </w:r>
      <w:r w:rsidR="00F32C80" w:rsidRPr="00761092">
        <w:rPr>
          <w:rFonts w:ascii="Arial" w:eastAsia="Arial" w:hAnsi="Arial"/>
          <w:color w:val="000000"/>
        </w:rPr>
        <w:t>s</w:t>
      </w:r>
      <w:r w:rsidR="009C761E" w:rsidRPr="00761092">
        <w:rPr>
          <w:rFonts w:ascii="Arial" w:eastAsia="Arial" w:hAnsi="Arial"/>
          <w:color w:val="000000"/>
        </w:rPr>
        <w:t>chool</w:t>
      </w:r>
      <w:r w:rsidR="009C761E" w:rsidRPr="00276B0A">
        <w:rPr>
          <w:rFonts w:ascii="Arial" w:eastAsia="Arial" w:hAnsi="Arial"/>
          <w:color w:val="000000"/>
        </w:rPr>
        <w:t xml:space="preserve"> </w:t>
      </w:r>
      <w:r w:rsidR="00005774" w:rsidRPr="00276B0A">
        <w:rPr>
          <w:rFonts w:ascii="Arial" w:eastAsia="Arial" w:hAnsi="Arial"/>
          <w:color w:val="000000"/>
        </w:rPr>
        <w:t>m</w:t>
      </w:r>
      <w:r w:rsidR="00005774" w:rsidRPr="0096548C">
        <w:rPr>
          <w:rFonts w:ascii="Arial" w:eastAsia="Arial" w:hAnsi="Arial"/>
          <w:color w:val="000000"/>
        </w:rPr>
        <w:t xml:space="preserve">ay not admit a child to the school unless an Education and Health Care Plan is maintained for that child </w:t>
      </w:r>
      <w:r>
        <w:rPr>
          <w:rFonts w:ascii="Arial" w:eastAsia="Arial" w:hAnsi="Arial"/>
          <w:color w:val="000000"/>
        </w:rPr>
        <w:t xml:space="preserve">and the school </w:t>
      </w:r>
      <w:r w:rsidR="00005774" w:rsidRPr="0096548C">
        <w:rPr>
          <w:rFonts w:ascii="Arial" w:eastAsia="Arial" w:hAnsi="Arial"/>
          <w:color w:val="000000"/>
        </w:rPr>
        <w:t>(or the predecessor-maintained school of the same name) is named in the child’s EHCP.</w:t>
      </w:r>
    </w:p>
    <w:p w14:paraId="32439D6A" w14:textId="77777777" w:rsidR="00005774" w:rsidRPr="0096548C" w:rsidRDefault="00005774" w:rsidP="00005774">
      <w:pPr>
        <w:spacing w:before="198" w:line="293" w:lineRule="exact"/>
        <w:textAlignment w:val="baseline"/>
        <w:rPr>
          <w:rFonts w:ascii="Arial" w:eastAsia="Arial" w:hAnsi="Arial"/>
          <w:color w:val="000000"/>
          <w:spacing w:val="-1"/>
        </w:rPr>
      </w:pPr>
      <w:r w:rsidRPr="0096548C">
        <w:rPr>
          <w:rFonts w:ascii="Arial" w:eastAsia="Arial" w:hAnsi="Arial"/>
          <w:color w:val="000000"/>
          <w:spacing w:val="-1"/>
        </w:rPr>
        <w:t>Where the Academy Trust considers that there is a need to increase the planned number of places, the Academy trust must seek the approval of the Secretary of State.</w:t>
      </w:r>
    </w:p>
    <w:p w14:paraId="66FACB0A" w14:textId="77777777" w:rsidR="00005774" w:rsidRPr="0096548C" w:rsidRDefault="00005774" w:rsidP="00005774">
      <w:pPr>
        <w:spacing w:before="238" w:line="251" w:lineRule="exact"/>
        <w:textAlignment w:val="baseline"/>
        <w:rPr>
          <w:rFonts w:ascii="Arial" w:eastAsia="Arial" w:hAnsi="Arial"/>
          <w:color w:val="000000"/>
        </w:rPr>
      </w:pPr>
      <w:r w:rsidRPr="0096548C">
        <w:rPr>
          <w:rFonts w:ascii="Arial" w:eastAsia="Arial" w:hAnsi="Arial"/>
          <w:color w:val="000000"/>
        </w:rPr>
        <w:t xml:space="preserve">The Propeller Academy Trust may admit a child without </w:t>
      </w:r>
      <w:r w:rsidRPr="005C2A8C">
        <w:rPr>
          <w:rFonts w:ascii="Arial" w:eastAsia="Arial" w:hAnsi="Arial"/>
        </w:rPr>
        <w:t xml:space="preserve">an EHCP </w:t>
      </w:r>
      <w:r w:rsidRPr="0096548C">
        <w:rPr>
          <w:rFonts w:ascii="Arial" w:eastAsia="Arial" w:hAnsi="Arial"/>
          <w:color w:val="000000"/>
        </w:rPr>
        <w:t>if:</w:t>
      </w:r>
    </w:p>
    <w:p w14:paraId="620E24A3" w14:textId="4F23E347" w:rsidR="00005774" w:rsidRPr="0096548C" w:rsidRDefault="003E0F5D" w:rsidP="00005774">
      <w:pPr>
        <w:numPr>
          <w:ilvl w:val="0"/>
          <w:numId w:val="5"/>
        </w:numPr>
        <w:tabs>
          <w:tab w:val="clear" w:pos="720"/>
          <w:tab w:val="left" w:pos="1080"/>
        </w:tabs>
        <w:spacing w:before="205" w:line="290" w:lineRule="exact"/>
        <w:ind w:left="1080" w:right="144" w:hanging="720"/>
        <w:textAlignment w:val="baseline"/>
        <w:rPr>
          <w:rFonts w:ascii="Arial" w:eastAsia="Arial" w:hAnsi="Arial"/>
          <w:color w:val="000000"/>
        </w:rPr>
      </w:pPr>
      <w:r w:rsidRPr="00EB2056">
        <w:rPr>
          <w:rFonts w:ascii="Arial" w:eastAsia="Arial" w:hAnsi="Arial"/>
        </w:rPr>
        <w:t>They</w:t>
      </w:r>
      <w:r w:rsidR="001071B7" w:rsidRPr="00EB2056">
        <w:rPr>
          <w:rFonts w:ascii="Arial" w:eastAsia="Arial" w:hAnsi="Arial"/>
        </w:rPr>
        <w:t xml:space="preserve"> are</w:t>
      </w:r>
      <w:r w:rsidR="00005774" w:rsidRPr="00EB2056">
        <w:rPr>
          <w:rFonts w:ascii="Arial" w:eastAsia="Arial" w:hAnsi="Arial"/>
        </w:rPr>
        <w:t xml:space="preserve"> admitted </w:t>
      </w:r>
      <w:r w:rsidR="00005774" w:rsidRPr="0096548C">
        <w:rPr>
          <w:rFonts w:ascii="Arial" w:eastAsia="Arial" w:hAnsi="Arial"/>
          <w:color w:val="000000"/>
        </w:rPr>
        <w:t xml:space="preserve">for the purposes of an assessment of his educational needs and </w:t>
      </w:r>
      <w:r w:rsidR="001071B7">
        <w:rPr>
          <w:rFonts w:ascii="Arial" w:eastAsia="Arial" w:hAnsi="Arial"/>
          <w:color w:val="000000"/>
        </w:rPr>
        <w:t>their</w:t>
      </w:r>
      <w:r w:rsidR="00005774" w:rsidRPr="0096548C">
        <w:rPr>
          <w:rFonts w:ascii="Arial" w:eastAsia="Arial" w:hAnsi="Arial"/>
          <w:color w:val="000000"/>
        </w:rPr>
        <w:t xml:space="preserve"> admission to the </w:t>
      </w:r>
      <w:r w:rsidR="001E77AA">
        <w:rPr>
          <w:rFonts w:ascii="Arial" w:eastAsia="Arial" w:hAnsi="Arial"/>
          <w:color w:val="000000"/>
        </w:rPr>
        <w:t>school</w:t>
      </w:r>
      <w:r w:rsidR="00005774" w:rsidRPr="0096548C">
        <w:rPr>
          <w:rFonts w:ascii="Arial" w:eastAsia="Arial" w:hAnsi="Arial"/>
          <w:color w:val="000000"/>
        </w:rPr>
        <w:t xml:space="preserve"> is with the agreement of the local authority, the </w:t>
      </w:r>
      <w:r w:rsidR="001E77AA">
        <w:rPr>
          <w:rFonts w:ascii="Arial" w:eastAsia="Arial" w:hAnsi="Arial"/>
          <w:color w:val="000000"/>
        </w:rPr>
        <w:t xml:space="preserve">school </w:t>
      </w:r>
      <w:r w:rsidR="00005774" w:rsidRPr="0096548C">
        <w:rPr>
          <w:rFonts w:ascii="Arial" w:eastAsia="Arial" w:hAnsi="Arial"/>
          <w:color w:val="000000"/>
        </w:rPr>
        <w:t>and the child’s parent</w:t>
      </w:r>
    </w:p>
    <w:p w14:paraId="53A06757" w14:textId="1B4B1EFA" w:rsidR="00005774" w:rsidRPr="0096548C" w:rsidRDefault="00500BD9" w:rsidP="00005774">
      <w:pPr>
        <w:numPr>
          <w:ilvl w:val="0"/>
          <w:numId w:val="5"/>
        </w:numPr>
        <w:tabs>
          <w:tab w:val="clear" w:pos="720"/>
          <w:tab w:val="left" w:pos="1080"/>
        </w:tabs>
        <w:spacing w:line="290" w:lineRule="exact"/>
        <w:ind w:left="1080" w:right="576" w:hanging="720"/>
        <w:textAlignment w:val="baseline"/>
        <w:rPr>
          <w:rFonts w:ascii="Arial" w:eastAsia="Arial" w:hAnsi="Arial"/>
          <w:color w:val="000000"/>
        </w:rPr>
      </w:pPr>
      <w:r>
        <w:rPr>
          <w:rFonts w:ascii="Arial" w:eastAsia="Arial" w:hAnsi="Arial"/>
          <w:color w:val="000000"/>
        </w:rPr>
        <w:t xml:space="preserve">They </w:t>
      </w:r>
      <w:r w:rsidR="00005774" w:rsidRPr="0096548C">
        <w:rPr>
          <w:rFonts w:ascii="Arial" w:eastAsia="Arial" w:hAnsi="Arial"/>
          <w:color w:val="000000"/>
        </w:rPr>
        <w:t>remain admitted following an assessment under section 323 of the Education Act 1996</w:t>
      </w:r>
    </w:p>
    <w:p w14:paraId="4BA9648C" w14:textId="2B73F0DC" w:rsidR="00005774" w:rsidRPr="0096548C" w:rsidRDefault="00500BD9" w:rsidP="00005774">
      <w:pPr>
        <w:numPr>
          <w:ilvl w:val="0"/>
          <w:numId w:val="5"/>
        </w:numPr>
        <w:tabs>
          <w:tab w:val="clear" w:pos="720"/>
          <w:tab w:val="left" w:pos="1080"/>
        </w:tabs>
        <w:spacing w:before="5" w:line="288" w:lineRule="exact"/>
        <w:ind w:left="1080" w:right="288" w:hanging="720"/>
        <w:textAlignment w:val="baseline"/>
        <w:rPr>
          <w:rFonts w:ascii="Arial" w:eastAsia="Arial" w:hAnsi="Arial"/>
          <w:color w:val="000000"/>
        </w:rPr>
      </w:pPr>
      <w:r>
        <w:rPr>
          <w:rFonts w:ascii="Arial" w:eastAsia="Arial" w:hAnsi="Arial"/>
          <w:color w:val="000000"/>
        </w:rPr>
        <w:t>They are</w:t>
      </w:r>
      <w:r w:rsidR="00005774" w:rsidRPr="0096548C">
        <w:rPr>
          <w:rFonts w:ascii="Arial" w:eastAsia="Arial" w:hAnsi="Arial"/>
          <w:color w:val="000000"/>
        </w:rPr>
        <w:t xml:space="preserve"> admitted following a change in circumstances with the agreement of the LA, the</w:t>
      </w:r>
      <w:r w:rsidR="001E77AA">
        <w:rPr>
          <w:rFonts w:ascii="Arial" w:eastAsia="Arial" w:hAnsi="Arial"/>
          <w:color w:val="000000"/>
        </w:rPr>
        <w:t xml:space="preserve"> school</w:t>
      </w:r>
      <w:r w:rsidR="00CE0722" w:rsidRPr="0096548C">
        <w:rPr>
          <w:rFonts w:ascii="Arial" w:eastAsia="Arial" w:hAnsi="Arial"/>
          <w:color w:val="000000"/>
        </w:rPr>
        <w:t>,</w:t>
      </w:r>
      <w:r w:rsidR="00005774" w:rsidRPr="0096548C">
        <w:rPr>
          <w:rFonts w:ascii="Arial" w:eastAsia="Arial" w:hAnsi="Arial"/>
          <w:color w:val="000000"/>
        </w:rPr>
        <w:t xml:space="preserve"> and </w:t>
      </w:r>
      <w:r>
        <w:rPr>
          <w:rFonts w:ascii="Arial" w:eastAsia="Arial" w:hAnsi="Arial"/>
          <w:color w:val="000000"/>
        </w:rPr>
        <w:t>their</w:t>
      </w:r>
      <w:r w:rsidR="00005774" w:rsidRPr="0096548C">
        <w:rPr>
          <w:rFonts w:ascii="Arial" w:eastAsia="Arial" w:hAnsi="Arial"/>
          <w:color w:val="000000"/>
        </w:rPr>
        <w:t xml:space="preserve"> parents</w:t>
      </w:r>
    </w:p>
    <w:p w14:paraId="3C8336EF" w14:textId="4DB8474A" w:rsidR="00005774" w:rsidRPr="0096548C" w:rsidRDefault="00005774" w:rsidP="00005774">
      <w:pPr>
        <w:spacing w:before="197" w:line="293" w:lineRule="exact"/>
        <w:ind w:right="288"/>
        <w:textAlignment w:val="baseline"/>
        <w:rPr>
          <w:rFonts w:ascii="Arial" w:eastAsia="Arial" w:hAnsi="Arial"/>
          <w:color w:val="000000"/>
        </w:rPr>
      </w:pPr>
      <w:r w:rsidRPr="0096548C">
        <w:rPr>
          <w:rFonts w:ascii="Arial" w:eastAsia="Arial" w:hAnsi="Arial"/>
          <w:color w:val="000000"/>
        </w:rPr>
        <w:t xml:space="preserve">If a child without </w:t>
      </w:r>
      <w:r w:rsidRPr="005C2A8C">
        <w:rPr>
          <w:rFonts w:ascii="Arial" w:eastAsia="Arial" w:hAnsi="Arial"/>
        </w:rPr>
        <w:t xml:space="preserve">an EHCP </w:t>
      </w:r>
      <w:r w:rsidRPr="0096548C">
        <w:rPr>
          <w:rFonts w:ascii="Arial" w:eastAsia="Arial" w:hAnsi="Arial"/>
          <w:color w:val="000000"/>
        </w:rPr>
        <w:t xml:space="preserve">has been admitted to </w:t>
      </w:r>
      <w:r w:rsidR="002B162B">
        <w:rPr>
          <w:rFonts w:ascii="Arial" w:eastAsia="Arial" w:hAnsi="Arial"/>
          <w:color w:val="000000"/>
        </w:rPr>
        <w:t>a</w:t>
      </w:r>
      <w:r w:rsidRPr="0096548C">
        <w:rPr>
          <w:rFonts w:ascii="Arial" w:eastAsia="Arial" w:hAnsi="Arial"/>
          <w:color w:val="000000"/>
        </w:rPr>
        <w:t xml:space="preserve"> </w:t>
      </w:r>
      <w:r w:rsidR="002B162B">
        <w:rPr>
          <w:rFonts w:ascii="Arial" w:eastAsia="Arial" w:hAnsi="Arial"/>
          <w:color w:val="000000"/>
        </w:rPr>
        <w:t>PAT member school</w:t>
      </w:r>
      <w:r w:rsidRPr="0096548C">
        <w:rPr>
          <w:rFonts w:ascii="Arial" w:eastAsia="Arial" w:hAnsi="Arial"/>
          <w:color w:val="000000"/>
        </w:rPr>
        <w:t xml:space="preserve"> for the purposes of an assessment, the </w:t>
      </w:r>
      <w:r w:rsidR="002B162B">
        <w:rPr>
          <w:rFonts w:ascii="Arial" w:eastAsia="Arial" w:hAnsi="Arial"/>
          <w:color w:val="000000"/>
        </w:rPr>
        <w:t>school</w:t>
      </w:r>
      <w:r w:rsidRPr="0096548C">
        <w:rPr>
          <w:rFonts w:ascii="Arial" w:eastAsia="Arial" w:hAnsi="Arial"/>
          <w:color w:val="000000"/>
        </w:rPr>
        <w:t xml:space="preserve"> may allow the child to remain at the </w:t>
      </w:r>
      <w:r w:rsidR="002B162B">
        <w:rPr>
          <w:rFonts w:ascii="Arial" w:eastAsia="Arial" w:hAnsi="Arial"/>
          <w:color w:val="000000"/>
        </w:rPr>
        <w:t>school</w:t>
      </w:r>
      <w:r w:rsidRPr="0096548C">
        <w:rPr>
          <w:rFonts w:ascii="Arial" w:eastAsia="Arial" w:hAnsi="Arial"/>
          <w:color w:val="000000"/>
        </w:rPr>
        <w:t>:</w:t>
      </w:r>
    </w:p>
    <w:p w14:paraId="10DF5421" w14:textId="77777777" w:rsidR="00005774" w:rsidRPr="0096548C" w:rsidRDefault="00005774" w:rsidP="00005774">
      <w:pPr>
        <w:numPr>
          <w:ilvl w:val="0"/>
          <w:numId w:val="6"/>
        </w:numPr>
        <w:tabs>
          <w:tab w:val="clear" w:pos="720"/>
          <w:tab w:val="left" w:pos="1080"/>
        </w:tabs>
        <w:spacing w:before="196" w:line="293" w:lineRule="exact"/>
        <w:ind w:left="1080" w:right="360" w:hanging="720"/>
        <w:textAlignment w:val="baseline"/>
        <w:rPr>
          <w:rFonts w:ascii="Arial" w:eastAsia="Arial" w:hAnsi="Arial"/>
          <w:color w:val="000000"/>
        </w:rPr>
      </w:pPr>
      <w:r w:rsidRPr="0096548C">
        <w:rPr>
          <w:rFonts w:ascii="Arial" w:eastAsia="Arial" w:hAnsi="Arial"/>
          <w:color w:val="000000"/>
        </w:rPr>
        <w:t xml:space="preserve">Until the expiry of ten school days after the local authority serve a notice under section 325 of the education Act 1996 that they do not propose to make </w:t>
      </w:r>
      <w:r w:rsidRPr="005C2A8C">
        <w:rPr>
          <w:rFonts w:ascii="Arial" w:eastAsia="Arial" w:hAnsi="Arial"/>
        </w:rPr>
        <w:t>an</w:t>
      </w:r>
      <w:r w:rsidRPr="0096548C">
        <w:rPr>
          <w:rFonts w:ascii="Arial" w:eastAsia="Arial" w:hAnsi="Arial"/>
          <w:color w:val="FF0000"/>
        </w:rPr>
        <w:t xml:space="preserve"> </w:t>
      </w:r>
      <w:r w:rsidRPr="0096548C">
        <w:rPr>
          <w:rFonts w:ascii="Arial" w:eastAsia="Arial" w:hAnsi="Arial"/>
          <w:color w:val="000000"/>
        </w:rPr>
        <w:t>EHCP, or</w:t>
      </w:r>
    </w:p>
    <w:p w14:paraId="62AB3FA4" w14:textId="77777777" w:rsidR="00005774" w:rsidRDefault="00005774" w:rsidP="00005774">
      <w:pPr>
        <w:numPr>
          <w:ilvl w:val="0"/>
          <w:numId w:val="6"/>
        </w:numPr>
        <w:tabs>
          <w:tab w:val="clear" w:pos="720"/>
          <w:tab w:val="left" w:pos="1080"/>
        </w:tabs>
        <w:spacing w:before="37" w:line="251" w:lineRule="exact"/>
        <w:ind w:left="1080" w:hanging="720"/>
        <w:textAlignment w:val="baseline"/>
        <w:rPr>
          <w:rFonts w:ascii="Arial" w:eastAsia="Arial" w:hAnsi="Arial"/>
          <w:color w:val="000000"/>
        </w:rPr>
      </w:pPr>
      <w:r w:rsidRPr="0096548C">
        <w:rPr>
          <w:rFonts w:ascii="Arial" w:eastAsia="Arial" w:hAnsi="Arial"/>
          <w:color w:val="000000"/>
        </w:rPr>
        <w:t xml:space="preserve">Until </w:t>
      </w:r>
      <w:r w:rsidRPr="005C2A8C">
        <w:rPr>
          <w:rFonts w:ascii="Arial" w:eastAsia="Arial" w:hAnsi="Arial"/>
        </w:rPr>
        <w:t xml:space="preserve">an </w:t>
      </w:r>
      <w:r w:rsidRPr="0096548C">
        <w:rPr>
          <w:rFonts w:ascii="Arial" w:eastAsia="Arial" w:hAnsi="Arial"/>
          <w:color w:val="000000"/>
        </w:rPr>
        <w:t>EHCP is made.</w:t>
      </w:r>
    </w:p>
    <w:p w14:paraId="7D695E12" w14:textId="77777777" w:rsidR="00BF5DB4" w:rsidRPr="0096548C" w:rsidRDefault="00BF5DB4" w:rsidP="00BF5DB4">
      <w:pPr>
        <w:tabs>
          <w:tab w:val="left" w:pos="720"/>
          <w:tab w:val="left" w:pos="1080"/>
        </w:tabs>
        <w:spacing w:before="37" w:line="251" w:lineRule="exact"/>
        <w:ind w:left="1080"/>
        <w:textAlignment w:val="baseline"/>
        <w:rPr>
          <w:rFonts w:ascii="Arial" w:eastAsia="Arial" w:hAnsi="Arial"/>
          <w:color w:val="000000"/>
        </w:rPr>
      </w:pPr>
    </w:p>
    <w:p w14:paraId="1333A142" w14:textId="77777777" w:rsidR="00FB6096" w:rsidRDefault="00005774" w:rsidP="00FB6096">
      <w:pPr>
        <w:spacing w:after="502" w:line="293" w:lineRule="exact"/>
        <w:ind w:right="144"/>
        <w:textAlignment w:val="baseline"/>
        <w:rPr>
          <w:rFonts w:ascii="Arial" w:eastAsia="Arial" w:hAnsi="Arial"/>
          <w:color w:val="000000"/>
        </w:rPr>
      </w:pPr>
      <w:r w:rsidRPr="0096548C">
        <w:rPr>
          <w:rFonts w:ascii="Arial" w:eastAsia="Arial" w:hAnsi="Arial"/>
          <w:color w:val="000000"/>
        </w:rPr>
        <w:t xml:space="preserve">Where the LA intend to name </w:t>
      </w:r>
      <w:r w:rsidR="00B16554">
        <w:rPr>
          <w:rFonts w:ascii="Arial" w:eastAsia="Arial" w:hAnsi="Arial"/>
          <w:color w:val="000000"/>
        </w:rPr>
        <w:t xml:space="preserve">a </w:t>
      </w:r>
      <w:r w:rsidR="001E77AA">
        <w:rPr>
          <w:rFonts w:ascii="Arial" w:eastAsia="Arial" w:hAnsi="Arial"/>
          <w:color w:val="000000"/>
        </w:rPr>
        <w:t xml:space="preserve">PAT </w:t>
      </w:r>
      <w:r w:rsidR="00B16554">
        <w:rPr>
          <w:rFonts w:ascii="Arial" w:eastAsia="Arial" w:hAnsi="Arial"/>
          <w:color w:val="000000"/>
        </w:rPr>
        <w:t xml:space="preserve">member school </w:t>
      </w:r>
      <w:r w:rsidRPr="0096548C">
        <w:rPr>
          <w:rFonts w:ascii="Arial" w:eastAsia="Arial" w:hAnsi="Arial"/>
          <w:color w:val="000000"/>
        </w:rPr>
        <w:t xml:space="preserve">in </w:t>
      </w:r>
      <w:r w:rsidRPr="005C2A8C">
        <w:rPr>
          <w:rFonts w:ascii="Arial" w:eastAsia="Arial" w:hAnsi="Arial"/>
        </w:rPr>
        <w:t>an</w:t>
      </w:r>
      <w:r w:rsidRPr="0096548C">
        <w:rPr>
          <w:rFonts w:ascii="Arial" w:eastAsia="Arial" w:hAnsi="Arial"/>
          <w:color w:val="FF0000"/>
        </w:rPr>
        <w:t xml:space="preserve"> </w:t>
      </w:r>
      <w:r w:rsidRPr="0096548C">
        <w:rPr>
          <w:rFonts w:ascii="Arial" w:eastAsia="Arial" w:hAnsi="Arial"/>
          <w:color w:val="000000"/>
        </w:rPr>
        <w:t xml:space="preserve">EHCP and have served a copy of the proposed EHCP on the </w:t>
      </w:r>
      <w:r w:rsidR="001E77AA">
        <w:rPr>
          <w:rFonts w:ascii="Arial" w:eastAsia="Arial" w:hAnsi="Arial"/>
          <w:color w:val="000000"/>
        </w:rPr>
        <w:t>school</w:t>
      </w:r>
      <w:r w:rsidRPr="0096548C">
        <w:rPr>
          <w:rFonts w:ascii="Arial" w:eastAsia="Arial" w:hAnsi="Arial"/>
          <w:color w:val="000000"/>
        </w:rPr>
        <w:t xml:space="preserve">, the </w:t>
      </w:r>
      <w:r w:rsidR="001E77AA">
        <w:rPr>
          <w:rFonts w:ascii="Arial" w:eastAsia="Arial" w:hAnsi="Arial"/>
          <w:color w:val="000000"/>
        </w:rPr>
        <w:t>school</w:t>
      </w:r>
      <w:r w:rsidRPr="0096548C">
        <w:rPr>
          <w:rFonts w:ascii="Arial" w:eastAsia="Arial" w:hAnsi="Arial"/>
          <w:color w:val="000000"/>
        </w:rPr>
        <w:t xml:space="preserve"> must respond within 15 days.</w:t>
      </w:r>
    </w:p>
    <w:p w14:paraId="3A1F324D" w14:textId="6D669373" w:rsidR="00005774" w:rsidRPr="0096548C" w:rsidRDefault="00F32C80" w:rsidP="00FB6096">
      <w:pPr>
        <w:spacing w:after="502" w:line="293" w:lineRule="exact"/>
        <w:ind w:right="144"/>
        <w:textAlignment w:val="baseline"/>
        <w:rPr>
          <w:rFonts w:ascii="Arial" w:eastAsia="Arial" w:hAnsi="Arial"/>
          <w:color w:val="000000"/>
        </w:rPr>
      </w:pPr>
      <w:r w:rsidRPr="00761092">
        <w:rPr>
          <w:rFonts w:ascii="Arial" w:eastAsia="Arial" w:hAnsi="Arial"/>
          <w:color w:val="000000"/>
        </w:rPr>
        <w:t>Our</w:t>
      </w:r>
      <w:r w:rsidR="00276B0A" w:rsidRPr="00761092">
        <w:rPr>
          <w:rFonts w:ascii="Arial" w:eastAsia="Arial" w:hAnsi="Arial"/>
          <w:color w:val="000000"/>
        </w:rPr>
        <w:t xml:space="preserve"> </w:t>
      </w:r>
      <w:r w:rsidRPr="00761092">
        <w:rPr>
          <w:rFonts w:ascii="Arial" w:eastAsia="Arial" w:hAnsi="Arial"/>
          <w:color w:val="000000"/>
        </w:rPr>
        <w:t>s</w:t>
      </w:r>
      <w:r w:rsidR="005F7747" w:rsidRPr="00761092">
        <w:rPr>
          <w:rFonts w:ascii="Arial" w:eastAsia="Arial" w:hAnsi="Arial"/>
          <w:color w:val="000000"/>
        </w:rPr>
        <w:t>chool</w:t>
      </w:r>
      <w:r w:rsidR="00005774" w:rsidRPr="0096548C">
        <w:rPr>
          <w:rFonts w:ascii="Arial" w:eastAsia="Arial" w:hAnsi="Arial"/>
          <w:color w:val="000000"/>
        </w:rPr>
        <w:t xml:space="preserve"> must consent to being named, except where admitting a child would be incompatible with the provision of efficient education for other children and where no reasonable steps may be made to secure compatibility. In deciding whether a child’s inclusion would be incompatible with the efficient education of other children the </w:t>
      </w:r>
      <w:r w:rsidR="005F7747">
        <w:rPr>
          <w:rFonts w:ascii="Arial" w:eastAsia="Arial" w:hAnsi="Arial"/>
          <w:color w:val="000000"/>
        </w:rPr>
        <w:t>school</w:t>
      </w:r>
      <w:r w:rsidR="00005774" w:rsidRPr="0096548C">
        <w:rPr>
          <w:rFonts w:ascii="Arial" w:eastAsia="Arial" w:hAnsi="Arial"/>
          <w:color w:val="000000"/>
        </w:rPr>
        <w:t xml:space="preserve"> must have regard to the relevant guidance issued by the Secretary of State to maintained schools.</w:t>
      </w:r>
    </w:p>
    <w:p w14:paraId="59D995C1" w14:textId="77777777" w:rsidR="00005774" w:rsidRPr="0096548C" w:rsidRDefault="00005774" w:rsidP="00005774">
      <w:pPr>
        <w:spacing w:before="200" w:line="291" w:lineRule="exact"/>
        <w:ind w:right="288"/>
        <w:textAlignment w:val="baseline"/>
        <w:rPr>
          <w:rFonts w:ascii="Arial" w:eastAsia="Arial" w:hAnsi="Arial"/>
          <w:color w:val="000000"/>
        </w:rPr>
      </w:pPr>
      <w:r w:rsidRPr="0096548C">
        <w:rPr>
          <w:rFonts w:ascii="Arial" w:eastAsia="Arial" w:hAnsi="Arial"/>
          <w:color w:val="000000"/>
        </w:rPr>
        <w:t>If the Academy determines that admitting the child would be incompatible with the provision of efficient education, it must, within 15 days of receipt of the LA’s notice, notify the LA in writing that it does not agree that the Academy should be named in the pupil’s statement. Such notice must include matters the Academy relies upon in support of its contention that: (a) admitting the child would be incompatible with efficiently educating other children; and (b) the Academy cannot take reasonable steps to secure this compatibility.</w:t>
      </w:r>
    </w:p>
    <w:p w14:paraId="0B52E888" w14:textId="0430A853" w:rsidR="00005774" w:rsidRPr="0096548C" w:rsidRDefault="00005774" w:rsidP="00005774">
      <w:pPr>
        <w:spacing w:before="199" w:line="291" w:lineRule="exact"/>
        <w:ind w:right="360"/>
        <w:textAlignment w:val="baseline"/>
        <w:rPr>
          <w:rFonts w:ascii="Arial" w:eastAsia="Arial" w:hAnsi="Arial"/>
          <w:color w:val="FF0000"/>
        </w:rPr>
      </w:pPr>
      <w:r w:rsidRPr="0096548C">
        <w:rPr>
          <w:rFonts w:ascii="Arial" w:eastAsia="Arial" w:hAnsi="Arial"/>
          <w:color w:val="000000"/>
        </w:rPr>
        <w:t xml:space="preserve">Where the LA maintains </w:t>
      </w:r>
      <w:r w:rsidRPr="005C2A8C">
        <w:rPr>
          <w:rFonts w:ascii="Arial" w:eastAsia="Arial" w:hAnsi="Arial"/>
        </w:rPr>
        <w:t xml:space="preserve">an EHCP </w:t>
      </w:r>
      <w:r w:rsidRPr="0096548C">
        <w:rPr>
          <w:rFonts w:ascii="Arial" w:eastAsia="Arial" w:hAnsi="Arial"/>
          <w:color w:val="000000"/>
        </w:rPr>
        <w:t xml:space="preserve">for a child under section 324 of the Education Act 1996 and </w:t>
      </w:r>
      <w:r w:rsidR="00592D96">
        <w:rPr>
          <w:rFonts w:ascii="Arial" w:eastAsia="Arial" w:hAnsi="Arial"/>
          <w:color w:val="000000"/>
        </w:rPr>
        <w:t>a member school’</w:t>
      </w:r>
      <w:r w:rsidRPr="0096548C">
        <w:rPr>
          <w:rFonts w:ascii="Arial" w:eastAsia="Arial" w:hAnsi="Arial"/>
          <w:color w:val="000000"/>
        </w:rPr>
        <w:t>s name</w:t>
      </w:r>
      <w:r w:rsidR="00592D96">
        <w:rPr>
          <w:rFonts w:ascii="Arial" w:eastAsia="Arial" w:hAnsi="Arial"/>
          <w:color w:val="000000"/>
        </w:rPr>
        <w:t xml:space="preserve"> is</w:t>
      </w:r>
      <w:r w:rsidRPr="0096548C">
        <w:rPr>
          <w:rFonts w:ascii="Arial" w:eastAsia="Arial" w:hAnsi="Arial"/>
          <w:color w:val="000000"/>
        </w:rPr>
        <w:t xml:space="preserve"> specified in the statement, the </w:t>
      </w:r>
      <w:r w:rsidR="004570B0">
        <w:rPr>
          <w:rFonts w:ascii="Arial" w:eastAsia="Arial" w:hAnsi="Arial"/>
          <w:color w:val="000000"/>
        </w:rPr>
        <w:t>school</w:t>
      </w:r>
      <w:r w:rsidRPr="0096548C">
        <w:rPr>
          <w:rFonts w:ascii="Arial" w:eastAsia="Arial" w:hAnsi="Arial"/>
          <w:color w:val="000000"/>
        </w:rPr>
        <w:t xml:space="preserve"> must admit that child to the </w:t>
      </w:r>
      <w:r w:rsidR="004570B0">
        <w:rPr>
          <w:rFonts w:ascii="Arial" w:eastAsia="Arial" w:hAnsi="Arial"/>
          <w:color w:val="000000"/>
        </w:rPr>
        <w:t>school</w:t>
      </w:r>
      <w:r w:rsidRPr="0096548C">
        <w:rPr>
          <w:rFonts w:ascii="Arial" w:eastAsia="Arial" w:hAnsi="Arial"/>
          <w:color w:val="000000"/>
        </w:rPr>
        <w:t xml:space="preserve"> even if they consider that the </w:t>
      </w:r>
      <w:r w:rsidR="004570B0">
        <w:rPr>
          <w:rFonts w:ascii="Arial" w:eastAsia="Arial" w:hAnsi="Arial"/>
          <w:color w:val="000000"/>
        </w:rPr>
        <w:t>school</w:t>
      </w:r>
      <w:r w:rsidRPr="0096548C">
        <w:rPr>
          <w:rFonts w:ascii="Arial" w:eastAsia="Arial" w:hAnsi="Arial"/>
          <w:color w:val="000000"/>
        </w:rPr>
        <w:t xml:space="preserve"> should have not been named in the child’s </w:t>
      </w:r>
      <w:r w:rsidRPr="005C2A8C">
        <w:rPr>
          <w:rFonts w:ascii="Arial" w:eastAsia="Arial" w:hAnsi="Arial"/>
          <w:color w:val="000000"/>
        </w:rPr>
        <w:t>EHCP</w:t>
      </w:r>
      <w:r w:rsidRPr="005C2A8C">
        <w:rPr>
          <w:rFonts w:ascii="Arial" w:eastAsia="Arial" w:hAnsi="Arial"/>
          <w:color w:val="FF0000"/>
        </w:rPr>
        <w:t>.</w:t>
      </w:r>
      <w:r w:rsidRPr="0096548C">
        <w:rPr>
          <w:rFonts w:ascii="Arial" w:eastAsia="Arial" w:hAnsi="Arial"/>
          <w:color w:val="FF0000"/>
        </w:rPr>
        <w:t xml:space="preserve"> </w:t>
      </w:r>
    </w:p>
    <w:p w14:paraId="06AF4D9A" w14:textId="33D30DC3" w:rsidR="00005774" w:rsidRPr="0096548C" w:rsidRDefault="00005774" w:rsidP="00005774">
      <w:pPr>
        <w:spacing w:before="199" w:line="291" w:lineRule="exact"/>
        <w:ind w:right="144"/>
        <w:textAlignment w:val="baseline"/>
        <w:rPr>
          <w:rFonts w:ascii="Arial" w:eastAsia="Arial" w:hAnsi="Arial"/>
          <w:color w:val="000000"/>
          <w:spacing w:val="-1"/>
        </w:rPr>
      </w:pPr>
      <w:r w:rsidRPr="0096548C">
        <w:rPr>
          <w:rFonts w:ascii="Arial" w:eastAsia="Arial" w:hAnsi="Arial"/>
          <w:color w:val="000000"/>
          <w:spacing w:val="-1"/>
        </w:rPr>
        <w:t xml:space="preserve">Where </w:t>
      </w:r>
      <w:r w:rsidR="00F32C80" w:rsidRPr="00761092">
        <w:rPr>
          <w:rFonts w:ascii="Arial" w:eastAsia="Arial" w:hAnsi="Arial"/>
          <w:color w:val="000000"/>
          <w:spacing w:val="-1"/>
        </w:rPr>
        <w:t>our</w:t>
      </w:r>
      <w:r w:rsidR="00276B0A" w:rsidRPr="00761092">
        <w:rPr>
          <w:rFonts w:ascii="Arial" w:eastAsia="Arial" w:hAnsi="Arial"/>
          <w:color w:val="000000"/>
          <w:spacing w:val="-1"/>
        </w:rPr>
        <w:t xml:space="preserve"> </w:t>
      </w:r>
      <w:r w:rsidR="00F32C80" w:rsidRPr="00761092">
        <w:rPr>
          <w:rFonts w:ascii="Arial" w:eastAsia="Arial" w:hAnsi="Arial"/>
          <w:color w:val="000000"/>
          <w:spacing w:val="-1"/>
        </w:rPr>
        <w:t>s</w:t>
      </w:r>
      <w:r w:rsidR="004570B0" w:rsidRPr="00761092">
        <w:rPr>
          <w:rFonts w:ascii="Arial" w:eastAsia="Arial" w:hAnsi="Arial"/>
          <w:color w:val="000000"/>
          <w:spacing w:val="-1"/>
        </w:rPr>
        <w:t>chool</w:t>
      </w:r>
      <w:r w:rsidRPr="0096548C">
        <w:rPr>
          <w:rFonts w:ascii="Arial" w:eastAsia="Arial" w:hAnsi="Arial"/>
          <w:color w:val="000000"/>
          <w:spacing w:val="-1"/>
        </w:rPr>
        <w:t xml:space="preserve"> considers that </w:t>
      </w:r>
      <w:r w:rsidR="00F32C80" w:rsidRPr="00761092">
        <w:rPr>
          <w:rFonts w:ascii="Arial" w:eastAsia="Arial" w:hAnsi="Arial"/>
          <w:color w:val="000000"/>
          <w:spacing w:val="-1"/>
        </w:rPr>
        <w:t>they</w:t>
      </w:r>
      <w:r w:rsidRPr="00761092">
        <w:rPr>
          <w:rFonts w:ascii="Arial" w:eastAsia="Arial" w:hAnsi="Arial"/>
          <w:color w:val="000000"/>
          <w:spacing w:val="-1"/>
        </w:rPr>
        <w:t xml:space="preserve"> sh</w:t>
      </w:r>
      <w:r w:rsidRPr="0096548C">
        <w:rPr>
          <w:rFonts w:ascii="Arial" w:eastAsia="Arial" w:hAnsi="Arial"/>
          <w:color w:val="000000"/>
          <w:spacing w:val="-1"/>
        </w:rPr>
        <w:t xml:space="preserve">ould not have been named in a child’s </w:t>
      </w:r>
      <w:r w:rsidRPr="005C2A8C">
        <w:rPr>
          <w:rFonts w:ascii="Arial" w:eastAsia="Arial" w:hAnsi="Arial"/>
          <w:spacing w:val="-1"/>
        </w:rPr>
        <w:t>EHCP</w:t>
      </w:r>
      <w:r w:rsidRPr="0096548C">
        <w:rPr>
          <w:rFonts w:ascii="Arial" w:eastAsia="Arial" w:hAnsi="Arial"/>
          <w:color w:val="000000"/>
          <w:spacing w:val="-1"/>
        </w:rPr>
        <w:t xml:space="preserve">, they may ask the Secretary of State to determine that the LA has acted unreasonably in naming the </w:t>
      </w:r>
      <w:r w:rsidR="0047292A">
        <w:rPr>
          <w:rFonts w:ascii="Arial" w:eastAsia="Arial" w:hAnsi="Arial"/>
          <w:color w:val="000000"/>
          <w:spacing w:val="-1"/>
        </w:rPr>
        <w:t>school</w:t>
      </w:r>
      <w:r w:rsidRPr="0096548C">
        <w:rPr>
          <w:rFonts w:ascii="Arial" w:eastAsia="Arial" w:hAnsi="Arial"/>
          <w:color w:val="000000"/>
          <w:spacing w:val="-1"/>
        </w:rPr>
        <w:t xml:space="preserve"> and to make an order directing the LA to amend the child’s </w:t>
      </w:r>
      <w:r w:rsidRPr="005C2A8C">
        <w:rPr>
          <w:rFonts w:ascii="Arial" w:eastAsia="Arial" w:hAnsi="Arial"/>
          <w:spacing w:val="-1"/>
        </w:rPr>
        <w:t xml:space="preserve">EHCP </w:t>
      </w:r>
      <w:r w:rsidRPr="0096548C">
        <w:rPr>
          <w:rFonts w:ascii="Arial" w:eastAsia="Arial" w:hAnsi="Arial"/>
          <w:color w:val="000000"/>
          <w:spacing w:val="-1"/>
        </w:rPr>
        <w:t xml:space="preserve">by removing the name of the </w:t>
      </w:r>
      <w:r w:rsidR="0047292A">
        <w:rPr>
          <w:rFonts w:ascii="Arial" w:eastAsia="Arial" w:hAnsi="Arial"/>
          <w:color w:val="000000"/>
          <w:spacing w:val="-1"/>
        </w:rPr>
        <w:t>school</w:t>
      </w:r>
      <w:r w:rsidRPr="0096548C">
        <w:rPr>
          <w:rFonts w:ascii="Arial" w:eastAsia="Arial" w:hAnsi="Arial"/>
          <w:color w:val="000000"/>
          <w:spacing w:val="-1"/>
        </w:rPr>
        <w:t xml:space="preserve">. Where the Secretary of State makes an order to this effect, the </w:t>
      </w:r>
      <w:r w:rsidR="0047292A">
        <w:rPr>
          <w:rFonts w:ascii="Arial" w:eastAsia="Arial" w:hAnsi="Arial"/>
          <w:color w:val="000000"/>
          <w:spacing w:val="-1"/>
        </w:rPr>
        <w:t>school</w:t>
      </w:r>
      <w:r w:rsidRPr="0096548C">
        <w:rPr>
          <w:rFonts w:ascii="Arial" w:eastAsia="Arial" w:hAnsi="Arial"/>
          <w:color w:val="000000"/>
          <w:spacing w:val="-1"/>
        </w:rPr>
        <w:t xml:space="preserve"> will cease to be under an obligation to admit the child from the date of the Secretary of State’s order or from such date as the Secretary of State specifies. In specifying a date, the Secretary of State must </w:t>
      </w:r>
      <w:proofErr w:type="gramStart"/>
      <w:r w:rsidRPr="0096548C">
        <w:rPr>
          <w:rFonts w:ascii="Arial" w:eastAsia="Arial" w:hAnsi="Arial"/>
          <w:color w:val="000000"/>
          <w:spacing w:val="-1"/>
        </w:rPr>
        <w:t>take into account</w:t>
      </w:r>
      <w:proofErr w:type="gramEnd"/>
      <w:r w:rsidRPr="0096548C">
        <w:rPr>
          <w:rFonts w:ascii="Arial" w:eastAsia="Arial" w:hAnsi="Arial"/>
          <w:color w:val="000000"/>
          <w:spacing w:val="-1"/>
        </w:rPr>
        <w:t xml:space="preserve"> both the welfare of the child in question and the degree of difficulty caused to the </w:t>
      </w:r>
      <w:r w:rsidR="00EC5836">
        <w:rPr>
          <w:rFonts w:ascii="Arial" w:eastAsia="Arial" w:hAnsi="Arial"/>
          <w:color w:val="000000"/>
          <w:spacing w:val="-1"/>
        </w:rPr>
        <w:t>school</w:t>
      </w:r>
      <w:r w:rsidRPr="0096548C">
        <w:rPr>
          <w:rFonts w:ascii="Arial" w:eastAsia="Arial" w:hAnsi="Arial"/>
          <w:color w:val="000000"/>
          <w:spacing w:val="-1"/>
        </w:rPr>
        <w:t xml:space="preserve"> by the child’s continued admission.</w:t>
      </w:r>
    </w:p>
    <w:p w14:paraId="0E40B629" w14:textId="085214A2" w:rsidR="00005774" w:rsidRPr="0096548C" w:rsidRDefault="00005774" w:rsidP="00005774">
      <w:pPr>
        <w:spacing w:before="199" w:line="291" w:lineRule="exact"/>
        <w:ind w:right="576"/>
        <w:textAlignment w:val="baseline"/>
        <w:rPr>
          <w:rFonts w:ascii="Arial" w:eastAsia="Arial" w:hAnsi="Arial"/>
          <w:color w:val="FF0000"/>
        </w:rPr>
      </w:pPr>
      <w:r w:rsidRPr="0096548C">
        <w:rPr>
          <w:rFonts w:ascii="Arial" w:eastAsia="Arial" w:hAnsi="Arial"/>
          <w:color w:val="000000"/>
        </w:rPr>
        <w:t xml:space="preserve">Where the Secretary of State determines that the LA has acted unreasonably in </w:t>
      </w:r>
      <w:r w:rsidRPr="00761092">
        <w:rPr>
          <w:rFonts w:ascii="Arial" w:eastAsia="Arial" w:hAnsi="Arial"/>
          <w:color w:val="000000"/>
        </w:rPr>
        <w:t xml:space="preserve">naming </w:t>
      </w:r>
      <w:r w:rsidR="00F32C80" w:rsidRPr="00761092">
        <w:rPr>
          <w:rFonts w:ascii="Arial" w:eastAsia="Arial" w:hAnsi="Arial"/>
          <w:color w:val="000000"/>
        </w:rPr>
        <w:t>our s</w:t>
      </w:r>
      <w:r w:rsidR="00EA5E71" w:rsidRPr="00761092">
        <w:rPr>
          <w:rFonts w:ascii="Arial" w:eastAsia="Arial" w:hAnsi="Arial"/>
          <w:color w:val="000000"/>
        </w:rPr>
        <w:t>chool</w:t>
      </w:r>
      <w:r w:rsidRPr="00761092">
        <w:rPr>
          <w:rFonts w:ascii="Arial" w:eastAsia="Arial" w:hAnsi="Arial"/>
          <w:color w:val="000000"/>
        </w:rPr>
        <w:t xml:space="preserve"> in a child’s</w:t>
      </w:r>
      <w:r w:rsidRPr="00761092">
        <w:rPr>
          <w:rFonts w:ascii="Arial" w:eastAsia="Arial" w:hAnsi="Arial"/>
        </w:rPr>
        <w:t xml:space="preserve"> EHCP </w:t>
      </w:r>
      <w:r w:rsidRPr="00761092">
        <w:rPr>
          <w:rFonts w:ascii="Arial" w:eastAsia="Arial" w:hAnsi="Arial"/>
          <w:color w:val="000000"/>
        </w:rPr>
        <w:t xml:space="preserve">the Academy must continue to admit the child until the </w:t>
      </w:r>
      <w:r w:rsidR="00E91426" w:rsidRPr="00761092">
        <w:rPr>
          <w:rFonts w:ascii="Arial" w:eastAsia="Arial" w:hAnsi="Arial"/>
          <w:color w:val="000000"/>
        </w:rPr>
        <w:t>school</w:t>
      </w:r>
      <w:r w:rsidRPr="0096548C">
        <w:rPr>
          <w:rFonts w:ascii="Arial" w:eastAsia="Arial" w:hAnsi="Arial"/>
          <w:color w:val="000000"/>
        </w:rPr>
        <w:t xml:space="preserve"> ceases to be named in the </w:t>
      </w:r>
      <w:r w:rsidRPr="005C2A8C">
        <w:rPr>
          <w:rFonts w:ascii="Arial" w:eastAsia="Arial" w:hAnsi="Arial"/>
        </w:rPr>
        <w:t>EHCP.</w:t>
      </w:r>
      <w:r w:rsidRPr="0096548C">
        <w:rPr>
          <w:rFonts w:ascii="Arial" w:eastAsia="Arial" w:hAnsi="Arial"/>
          <w:color w:val="000000"/>
        </w:rPr>
        <w:t xml:space="preserve"> </w:t>
      </w:r>
    </w:p>
    <w:p w14:paraId="6398F29F" w14:textId="4FEE4645" w:rsidR="00005774" w:rsidRPr="0096548C" w:rsidRDefault="00005774" w:rsidP="00005774">
      <w:pPr>
        <w:spacing w:before="204" w:line="290" w:lineRule="exact"/>
        <w:ind w:right="216"/>
        <w:textAlignment w:val="baseline"/>
        <w:rPr>
          <w:rFonts w:ascii="Arial" w:eastAsia="Arial" w:hAnsi="Arial"/>
          <w:color w:val="000000"/>
        </w:rPr>
      </w:pPr>
      <w:r w:rsidRPr="0096548C">
        <w:rPr>
          <w:rFonts w:ascii="Arial" w:eastAsia="Arial" w:hAnsi="Arial"/>
          <w:color w:val="000000"/>
        </w:rPr>
        <w:t>If a parent or guardian of a child in respect of whom a</w:t>
      </w:r>
      <w:r w:rsidRPr="005C2A8C">
        <w:rPr>
          <w:rFonts w:ascii="Arial" w:eastAsia="Arial" w:hAnsi="Arial"/>
        </w:rPr>
        <w:t xml:space="preserve"> EHCP </w:t>
      </w:r>
      <w:r w:rsidRPr="0096548C">
        <w:rPr>
          <w:rFonts w:ascii="Arial" w:eastAsia="Arial" w:hAnsi="Arial"/>
          <w:color w:val="000000"/>
        </w:rPr>
        <w:t xml:space="preserve">is maintained by the local authority appeals to the First-tier Tribunal (Special Educational Needs and Disability) either against the naming of </w:t>
      </w:r>
      <w:r w:rsidR="00F32C80" w:rsidRPr="00761092">
        <w:rPr>
          <w:rFonts w:ascii="Arial" w:eastAsia="Arial" w:hAnsi="Arial"/>
          <w:color w:val="000000"/>
        </w:rPr>
        <w:t xml:space="preserve">our </w:t>
      </w:r>
      <w:r w:rsidR="00312FCD" w:rsidRPr="00761092">
        <w:rPr>
          <w:rFonts w:ascii="Arial" w:eastAsia="Arial" w:hAnsi="Arial"/>
          <w:color w:val="000000"/>
        </w:rPr>
        <w:t>school</w:t>
      </w:r>
      <w:r w:rsidRPr="00761092">
        <w:rPr>
          <w:rFonts w:ascii="Arial" w:eastAsia="Arial" w:hAnsi="Arial"/>
          <w:color w:val="000000"/>
        </w:rPr>
        <w:t xml:space="preserve"> in</w:t>
      </w:r>
      <w:r w:rsidRPr="0096548C">
        <w:rPr>
          <w:rFonts w:ascii="Arial" w:eastAsia="Arial" w:hAnsi="Arial"/>
          <w:color w:val="000000"/>
        </w:rPr>
        <w:t xml:space="preserve"> the child’s </w:t>
      </w:r>
      <w:r w:rsidRPr="005C2A8C">
        <w:rPr>
          <w:rFonts w:ascii="Arial" w:eastAsia="Arial" w:hAnsi="Arial"/>
        </w:rPr>
        <w:t>EHCP</w:t>
      </w:r>
      <w:r w:rsidRPr="0096548C">
        <w:rPr>
          <w:rFonts w:ascii="Arial" w:eastAsia="Arial" w:hAnsi="Arial"/>
          <w:color w:val="FF0000"/>
        </w:rPr>
        <w:t xml:space="preserve"> </w:t>
      </w:r>
      <w:r w:rsidRPr="0096548C">
        <w:rPr>
          <w:rFonts w:ascii="Arial" w:eastAsia="Arial" w:hAnsi="Arial"/>
          <w:color w:val="000000"/>
        </w:rPr>
        <w:t xml:space="preserve">or asking the Tribunal to name a </w:t>
      </w:r>
      <w:r w:rsidR="00EC5836">
        <w:rPr>
          <w:rFonts w:ascii="Arial" w:eastAsia="Arial" w:hAnsi="Arial"/>
          <w:color w:val="000000"/>
        </w:rPr>
        <w:t>school</w:t>
      </w:r>
      <w:r w:rsidRPr="0096548C">
        <w:rPr>
          <w:rFonts w:ascii="Arial" w:eastAsia="Arial" w:hAnsi="Arial"/>
          <w:color w:val="000000"/>
        </w:rPr>
        <w:t xml:space="preserve">, the </w:t>
      </w:r>
      <w:r w:rsidR="00993985">
        <w:rPr>
          <w:rFonts w:ascii="Arial" w:eastAsia="Arial" w:hAnsi="Arial"/>
          <w:color w:val="000000"/>
        </w:rPr>
        <w:t>school</w:t>
      </w:r>
      <w:r w:rsidRPr="0096548C">
        <w:rPr>
          <w:rFonts w:ascii="Arial" w:eastAsia="Arial" w:hAnsi="Arial"/>
          <w:color w:val="000000"/>
        </w:rPr>
        <w:t xml:space="preserve"> agrees to be bound by the decision of the tribunal on any such appeal even if the decision is different to that of the Secretary of State.</w:t>
      </w:r>
    </w:p>
    <w:p w14:paraId="7DA0B2A5" w14:textId="030AA07C" w:rsidR="00005774" w:rsidRPr="0096548C" w:rsidRDefault="00005774" w:rsidP="00005774">
      <w:pPr>
        <w:spacing w:before="207" w:line="289" w:lineRule="exact"/>
        <w:ind w:right="648"/>
        <w:textAlignment w:val="baseline"/>
        <w:rPr>
          <w:rFonts w:ascii="Arial" w:eastAsia="Arial" w:hAnsi="Arial"/>
          <w:strike/>
          <w:color w:val="000000"/>
        </w:rPr>
      </w:pPr>
      <w:r w:rsidRPr="0096548C">
        <w:rPr>
          <w:rFonts w:ascii="Arial" w:eastAsia="Arial" w:hAnsi="Arial"/>
          <w:color w:val="000000"/>
        </w:rPr>
        <w:t xml:space="preserve">Where </w:t>
      </w:r>
      <w:r w:rsidR="00F32C80" w:rsidRPr="00761092">
        <w:rPr>
          <w:rFonts w:ascii="Arial" w:eastAsia="Arial" w:hAnsi="Arial"/>
          <w:color w:val="000000"/>
        </w:rPr>
        <w:t>our s</w:t>
      </w:r>
      <w:r w:rsidR="00EC5836" w:rsidRPr="00761092">
        <w:rPr>
          <w:rFonts w:ascii="Arial" w:eastAsia="Arial" w:hAnsi="Arial"/>
          <w:color w:val="000000"/>
        </w:rPr>
        <w:t>chool</w:t>
      </w:r>
      <w:r w:rsidRPr="00761092">
        <w:rPr>
          <w:rFonts w:ascii="Arial" w:eastAsia="Arial" w:hAnsi="Arial"/>
          <w:color w:val="000000"/>
        </w:rPr>
        <w:t>,</w:t>
      </w:r>
      <w:r w:rsidRPr="0096548C">
        <w:rPr>
          <w:rFonts w:ascii="Arial" w:eastAsia="Arial" w:hAnsi="Arial"/>
          <w:color w:val="000000"/>
        </w:rPr>
        <w:t xml:space="preserve"> the Secretary of </w:t>
      </w:r>
      <w:r w:rsidR="002A450D" w:rsidRPr="0096548C">
        <w:rPr>
          <w:rFonts w:ascii="Arial" w:eastAsia="Arial" w:hAnsi="Arial"/>
          <w:color w:val="000000"/>
        </w:rPr>
        <w:t>State,</w:t>
      </w:r>
      <w:r w:rsidRPr="0096548C">
        <w:rPr>
          <w:rFonts w:ascii="Arial" w:eastAsia="Arial" w:hAnsi="Arial"/>
          <w:color w:val="000000"/>
        </w:rPr>
        <w:t xml:space="preserve"> or the First-Tier Tribunal (Special Educational Needs and Disability) have determined that it should be named, the </w:t>
      </w:r>
      <w:r w:rsidR="004160B5">
        <w:rPr>
          <w:rFonts w:ascii="Arial" w:eastAsia="Arial" w:hAnsi="Arial"/>
          <w:color w:val="000000"/>
        </w:rPr>
        <w:t>school</w:t>
      </w:r>
      <w:r w:rsidRPr="0096548C">
        <w:rPr>
          <w:rFonts w:ascii="Arial" w:eastAsia="Arial" w:hAnsi="Arial"/>
          <w:color w:val="000000"/>
        </w:rPr>
        <w:t xml:space="preserve"> shall admit the child to the </w:t>
      </w:r>
      <w:r w:rsidR="004160B5">
        <w:rPr>
          <w:rFonts w:ascii="Arial" w:eastAsia="Arial" w:hAnsi="Arial"/>
          <w:color w:val="000000"/>
        </w:rPr>
        <w:t>school</w:t>
      </w:r>
      <w:r w:rsidRPr="0096548C">
        <w:rPr>
          <w:rFonts w:ascii="Arial" w:eastAsia="Arial" w:hAnsi="Arial"/>
          <w:color w:val="000000"/>
        </w:rPr>
        <w:t xml:space="preserve"> notwithstanding any provision of Annex 1 of the Supplemental Agreement of the individual Academy.</w:t>
      </w:r>
    </w:p>
    <w:p w14:paraId="5A89BB43" w14:textId="266B644A" w:rsidR="00005774" w:rsidRDefault="00005774" w:rsidP="002902EA">
      <w:pPr>
        <w:rPr>
          <w:rFonts w:ascii="Arial" w:hAnsi="Arial" w:cs="Arial"/>
          <w:b/>
          <w:bCs/>
        </w:rPr>
      </w:pPr>
    </w:p>
    <w:p w14:paraId="70F266ED" w14:textId="77777777" w:rsidR="004421D3" w:rsidRDefault="004421D3" w:rsidP="002902EA">
      <w:pPr>
        <w:rPr>
          <w:rFonts w:ascii="Arial" w:hAnsi="Arial" w:cs="Arial"/>
          <w:b/>
          <w:bCs/>
        </w:rPr>
      </w:pPr>
    </w:p>
    <w:p w14:paraId="441B22D6" w14:textId="77777777" w:rsidR="00C648A3" w:rsidRDefault="00C648A3" w:rsidP="002902EA">
      <w:pPr>
        <w:rPr>
          <w:rFonts w:ascii="Arial" w:hAnsi="Arial" w:cs="Arial"/>
          <w:b/>
          <w:bCs/>
        </w:rPr>
      </w:pPr>
    </w:p>
    <w:p w14:paraId="6CF065B8" w14:textId="77777777" w:rsidR="004421D3" w:rsidRDefault="004421D3" w:rsidP="002902EA">
      <w:pPr>
        <w:rPr>
          <w:rFonts w:ascii="Arial" w:hAnsi="Arial" w:cs="Arial"/>
          <w:b/>
          <w:bCs/>
        </w:rPr>
      </w:pPr>
    </w:p>
    <w:p w14:paraId="5828A925" w14:textId="77777777" w:rsidR="004421D3" w:rsidRDefault="004421D3" w:rsidP="002902EA">
      <w:pPr>
        <w:rPr>
          <w:rFonts w:ascii="Arial" w:hAnsi="Arial" w:cs="Arial"/>
          <w:b/>
          <w:bCs/>
        </w:rPr>
      </w:pPr>
    </w:p>
    <w:p w14:paraId="7F7E9D70" w14:textId="77777777" w:rsidR="004421D3" w:rsidRDefault="004421D3" w:rsidP="002902EA">
      <w:pPr>
        <w:rPr>
          <w:rFonts w:ascii="Arial" w:hAnsi="Arial" w:cs="Arial"/>
          <w:b/>
          <w:bCs/>
        </w:rPr>
      </w:pPr>
    </w:p>
    <w:p w14:paraId="16175F9E" w14:textId="77777777" w:rsidR="004421D3" w:rsidRDefault="004421D3" w:rsidP="002902EA">
      <w:pPr>
        <w:rPr>
          <w:rFonts w:ascii="Arial" w:hAnsi="Arial" w:cs="Arial"/>
          <w:b/>
          <w:bCs/>
        </w:rPr>
      </w:pPr>
    </w:p>
    <w:p w14:paraId="5A2FE261" w14:textId="77777777" w:rsidR="004421D3" w:rsidRDefault="004421D3" w:rsidP="002902EA">
      <w:pPr>
        <w:rPr>
          <w:rFonts w:ascii="Arial" w:hAnsi="Arial" w:cs="Arial"/>
          <w:b/>
          <w:bCs/>
        </w:rPr>
      </w:pPr>
    </w:p>
    <w:p w14:paraId="4E0D0415" w14:textId="77777777" w:rsidR="004421D3" w:rsidRDefault="004421D3" w:rsidP="002902EA">
      <w:pPr>
        <w:rPr>
          <w:rFonts w:ascii="Arial" w:hAnsi="Arial" w:cs="Arial"/>
          <w:b/>
          <w:bCs/>
        </w:rPr>
      </w:pPr>
    </w:p>
    <w:p w14:paraId="2F031F21" w14:textId="77777777" w:rsidR="004421D3" w:rsidRDefault="004421D3" w:rsidP="002902EA">
      <w:pPr>
        <w:rPr>
          <w:rFonts w:ascii="Arial" w:hAnsi="Arial" w:cs="Arial"/>
          <w:b/>
          <w:bCs/>
        </w:rPr>
      </w:pPr>
    </w:p>
    <w:p w14:paraId="6D2CEBE9" w14:textId="77777777" w:rsidR="004421D3" w:rsidRDefault="004421D3" w:rsidP="002902EA">
      <w:pPr>
        <w:rPr>
          <w:rFonts w:ascii="Arial" w:hAnsi="Arial" w:cs="Arial"/>
          <w:b/>
          <w:bCs/>
        </w:rPr>
      </w:pPr>
    </w:p>
    <w:p w14:paraId="0BE9CF6F" w14:textId="77777777" w:rsidR="001747B1" w:rsidRDefault="001747B1" w:rsidP="002902EA">
      <w:pPr>
        <w:rPr>
          <w:rFonts w:ascii="Arial" w:hAnsi="Arial" w:cs="Arial"/>
          <w:b/>
          <w:bCs/>
        </w:rPr>
      </w:pPr>
    </w:p>
    <w:p w14:paraId="37F1FC7E" w14:textId="77777777" w:rsidR="001747B1" w:rsidRDefault="001747B1" w:rsidP="002902EA">
      <w:pPr>
        <w:rPr>
          <w:rFonts w:ascii="Arial" w:hAnsi="Arial" w:cs="Arial"/>
          <w:b/>
          <w:bCs/>
        </w:rPr>
      </w:pPr>
    </w:p>
    <w:p w14:paraId="4B4F0708" w14:textId="77777777" w:rsidR="004421D3" w:rsidRDefault="004421D3" w:rsidP="002902EA">
      <w:pPr>
        <w:rPr>
          <w:rFonts w:ascii="Arial" w:hAnsi="Arial" w:cs="Arial"/>
          <w:b/>
          <w:bCs/>
        </w:rPr>
      </w:pPr>
    </w:p>
    <w:p w14:paraId="38CA3A79" w14:textId="77777777" w:rsidR="004421D3" w:rsidRDefault="004421D3" w:rsidP="002902EA">
      <w:pPr>
        <w:rPr>
          <w:rFonts w:ascii="Arial" w:hAnsi="Arial" w:cs="Arial"/>
          <w:b/>
          <w:bCs/>
        </w:rPr>
      </w:pPr>
    </w:p>
    <w:p w14:paraId="34B605E8" w14:textId="77777777" w:rsidR="004421D3" w:rsidRDefault="004421D3" w:rsidP="002902EA">
      <w:pPr>
        <w:rPr>
          <w:rFonts w:ascii="Arial" w:hAnsi="Arial" w:cs="Arial"/>
          <w:b/>
          <w:bCs/>
        </w:rPr>
      </w:pPr>
    </w:p>
    <w:p w14:paraId="63E226CF" w14:textId="77777777" w:rsidR="001747B1" w:rsidRDefault="001747B1" w:rsidP="002902EA">
      <w:pPr>
        <w:rPr>
          <w:rFonts w:ascii="Arial" w:hAnsi="Arial" w:cs="Arial"/>
          <w:b/>
          <w:bCs/>
        </w:rPr>
      </w:pPr>
    </w:p>
    <w:p w14:paraId="22286799" w14:textId="77777777" w:rsidR="00F24772" w:rsidRDefault="00F24772" w:rsidP="002902EA">
      <w:pPr>
        <w:rPr>
          <w:rFonts w:ascii="Arial" w:hAnsi="Arial" w:cs="Arial"/>
          <w:b/>
          <w:bCs/>
        </w:rPr>
      </w:pPr>
    </w:p>
    <w:p w14:paraId="0A89B136" w14:textId="77777777" w:rsidR="00F24772" w:rsidRDefault="00F24772" w:rsidP="002902EA">
      <w:pPr>
        <w:rPr>
          <w:rFonts w:ascii="Arial" w:hAnsi="Arial" w:cs="Arial"/>
          <w:b/>
          <w:bCs/>
        </w:rPr>
      </w:pPr>
    </w:p>
    <w:p w14:paraId="02EB3504" w14:textId="77777777" w:rsidR="00F24772" w:rsidRDefault="00F24772" w:rsidP="002902EA">
      <w:pPr>
        <w:rPr>
          <w:rFonts w:ascii="Arial" w:hAnsi="Arial" w:cs="Arial"/>
          <w:b/>
          <w:bCs/>
        </w:rPr>
      </w:pPr>
    </w:p>
    <w:p w14:paraId="689DCFA2" w14:textId="77777777" w:rsidR="001747B1" w:rsidRDefault="001747B1" w:rsidP="002D67C5">
      <w:pPr>
        <w:spacing w:line="251" w:lineRule="exact"/>
        <w:ind w:left="72"/>
        <w:textAlignment w:val="baseline"/>
        <w:rPr>
          <w:rFonts w:ascii="Arial" w:hAnsi="Arial" w:cs="Arial"/>
          <w:b/>
          <w:bCs/>
        </w:rPr>
      </w:pPr>
    </w:p>
    <w:p w14:paraId="2D1E3013" w14:textId="020373CE" w:rsidR="002D67C5" w:rsidRPr="004C0D43" w:rsidRDefault="002D67C5" w:rsidP="004C0D43">
      <w:pPr>
        <w:pStyle w:val="ListParagraph"/>
        <w:numPr>
          <w:ilvl w:val="0"/>
          <w:numId w:val="33"/>
        </w:numPr>
        <w:spacing w:line="251" w:lineRule="exact"/>
        <w:textAlignment w:val="baseline"/>
        <w:rPr>
          <w:rFonts w:ascii="Arial" w:eastAsia="Arial" w:hAnsi="Arial"/>
          <w:b/>
          <w:bCs/>
          <w:color w:val="000000"/>
          <w:u w:val="single"/>
        </w:rPr>
      </w:pPr>
      <w:r w:rsidRPr="004C0D43">
        <w:rPr>
          <w:rFonts w:ascii="Arial" w:eastAsia="Arial" w:hAnsi="Arial"/>
          <w:b/>
          <w:bCs/>
          <w:color w:val="000000"/>
          <w:u w:val="single"/>
        </w:rPr>
        <w:t xml:space="preserve">Admission Indicators </w:t>
      </w:r>
    </w:p>
    <w:p w14:paraId="7A27048B" w14:textId="77777777" w:rsidR="002D67C5" w:rsidRPr="007A362F" w:rsidRDefault="002D67C5" w:rsidP="002D67C5">
      <w:pPr>
        <w:spacing w:line="251" w:lineRule="exact"/>
        <w:textAlignment w:val="baseline"/>
        <w:rPr>
          <w:rFonts w:ascii="Arial" w:eastAsia="Arial" w:hAnsi="Arial"/>
          <w:color w:val="000000"/>
          <w:sz w:val="22"/>
          <w:szCs w:val="22"/>
          <w:lang w:val="en-US" w:eastAsia="en-US"/>
        </w:rPr>
      </w:pPr>
    </w:p>
    <w:tbl>
      <w:tblPr>
        <w:tblW w:w="9498" w:type="dxa"/>
        <w:tblInd w:w="-147" w:type="dxa"/>
        <w:tblCellMar>
          <w:left w:w="10" w:type="dxa"/>
          <w:right w:w="10" w:type="dxa"/>
        </w:tblCellMar>
        <w:tblLook w:val="04A0" w:firstRow="1" w:lastRow="0" w:firstColumn="1" w:lastColumn="0" w:noHBand="0" w:noVBand="1"/>
      </w:tblPr>
      <w:tblGrid>
        <w:gridCol w:w="1985"/>
        <w:gridCol w:w="1418"/>
        <w:gridCol w:w="5062"/>
        <w:gridCol w:w="41"/>
        <w:gridCol w:w="141"/>
        <w:gridCol w:w="851"/>
      </w:tblGrid>
      <w:tr w:rsidR="002D67C5" w:rsidRPr="007A362F" w14:paraId="258FF778" w14:textId="77777777">
        <w:tc>
          <w:tcPr>
            <w:tcW w:w="3403" w:type="dxa"/>
            <w:gridSpan w:val="2"/>
            <w:tcBorders>
              <w:top w:val="single" w:sz="4" w:space="0" w:color="000000"/>
              <w:left w:val="single" w:sz="4" w:space="0" w:color="000000"/>
              <w:bottom w:val="single" w:sz="4" w:space="0" w:color="000000"/>
              <w:right w:val="single" w:sz="4" w:space="0" w:color="000000"/>
            </w:tcBorders>
            <w:shd w:val="clear" w:color="auto" w:fill="8064A2" w:themeFill="accent4"/>
            <w:tcMar>
              <w:top w:w="0" w:type="dxa"/>
              <w:left w:w="108" w:type="dxa"/>
              <w:bottom w:w="0" w:type="dxa"/>
              <w:right w:w="108" w:type="dxa"/>
            </w:tcMar>
          </w:tcPr>
          <w:p w14:paraId="45E638D0" w14:textId="77777777" w:rsidR="002D67C5" w:rsidRPr="007A362F" w:rsidRDefault="002D67C5">
            <w:pPr>
              <w:suppressAutoHyphens/>
              <w:autoSpaceDN w:val="0"/>
              <w:spacing w:before="80" w:after="80"/>
              <w:textAlignment w:val="baseline"/>
              <w:rPr>
                <w:rFonts w:ascii="Arial" w:eastAsia="Calibri" w:hAnsi="Arial" w:cs="Arial"/>
                <w:b/>
                <w:lang w:eastAsia="en-US"/>
              </w:rPr>
            </w:pPr>
            <w:r w:rsidRPr="007A362F">
              <w:rPr>
                <w:rFonts w:ascii="Arial" w:eastAsia="Calibri" w:hAnsi="Arial" w:cs="Arial"/>
                <w:b/>
                <w:lang w:eastAsia="en-US"/>
              </w:rPr>
              <w:t>School / Setting Name</w:t>
            </w:r>
          </w:p>
        </w:tc>
        <w:tc>
          <w:tcPr>
            <w:tcW w:w="6095" w:type="dxa"/>
            <w:gridSpan w:val="4"/>
            <w:tcBorders>
              <w:top w:val="single" w:sz="4" w:space="0" w:color="000000"/>
              <w:left w:val="single" w:sz="4" w:space="0" w:color="000000"/>
              <w:bottom w:val="single" w:sz="4" w:space="0" w:color="000000"/>
              <w:right w:val="single" w:sz="4" w:space="0" w:color="000000"/>
            </w:tcBorders>
            <w:shd w:val="clear" w:color="auto" w:fill="8064A2" w:themeFill="accent4"/>
            <w:tcMar>
              <w:top w:w="0" w:type="dxa"/>
              <w:left w:w="108" w:type="dxa"/>
              <w:bottom w:w="0" w:type="dxa"/>
              <w:right w:w="108" w:type="dxa"/>
            </w:tcMar>
          </w:tcPr>
          <w:p w14:paraId="2C1E6831" w14:textId="77777777" w:rsidR="002D67C5" w:rsidRPr="007A362F" w:rsidRDefault="002D67C5">
            <w:pPr>
              <w:suppressAutoHyphens/>
              <w:autoSpaceDN w:val="0"/>
              <w:spacing w:before="80" w:after="80"/>
              <w:textAlignment w:val="baseline"/>
              <w:rPr>
                <w:rFonts w:ascii="Arial" w:eastAsia="Calibri" w:hAnsi="Arial" w:cs="Arial"/>
                <w:b/>
                <w:lang w:eastAsia="en-US"/>
              </w:rPr>
            </w:pPr>
            <w:r>
              <w:rPr>
                <w:rFonts w:ascii="Arial" w:eastAsia="Calibri" w:hAnsi="Arial" w:cs="Arial"/>
                <w:b/>
                <w:lang w:eastAsia="en-US"/>
              </w:rPr>
              <w:t>Bishopswood</w:t>
            </w:r>
            <w:r w:rsidRPr="007A362F">
              <w:rPr>
                <w:rFonts w:ascii="Arial" w:eastAsia="Calibri" w:hAnsi="Arial" w:cs="Arial"/>
                <w:b/>
                <w:lang w:eastAsia="en-US"/>
              </w:rPr>
              <w:t xml:space="preserve"> School </w:t>
            </w:r>
          </w:p>
        </w:tc>
      </w:tr>
      <w:tr w:rsidR="002D67C5" w:rsidRPr="007A362F" w14:paraId="1F8C25ED" w14:textId="77777777">
        <w:tc>
          <w:tcPr>
            <w:tcW w:w="340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157E01" w14:textId="77777777" w:rsidR="002D67C5" w:rsidRPr="007A362F" w:rsidRDefault="002D67C5">
            <w:pPr>
              <w:suppressAutoHyphens/>
              <w:autoSpaceDN w:val="0"/>
              <w:spacing w:before="80" w:after="80"/>
              <w:textAlignment w:val="baseline"/>
              <w:rPr>
                <w:rFonts w:ascii="Arial" w:eastAsia="Calibri" w:hAnsi="Arial" w:cs="Arial"/>
                <w:b/>
                <w:lang w:eastAsia="en-US"/>
              </w:rPr>
            </w:pPr>
            <w:r w:rsidRPr="007A362F">
              <w:rPr>
                <w:rFonts w:ascii="Arial" w:eastAsia="Calibri" w:hAnsi="Arial" w:cs="Arial"/>
                <w:b/>
                <w:lang w:eastAsia="en-US"/>
              </w:rPr>
              <w:t>LA Maintained or Academy Trust Name</w:t>
            </w:r>
          </w:p>
        </w:tc>
        <w:tc>
          <w:tcPr>
            <w:tcW w:w="609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8FA3D0" w14:textId="77777777" w:rsidR="002D67C5" w:rsidRPr="007A362F" w:rsidRDefault="002D67C5">
            <w:pPr>
              <w:suppressAutoHyphens/>
              <w:autoSpaceDN w:val="0"/>
              <w:spacing w:before="80" w:after="80"/>
              <w:textAlignment w:val="baseline"/>
              <w:rPr>
                <w:rFonts w:ascii="Arial" w:eastAsia="Calibri" w:hAnsi="Arial" w:cs="Arial"/>
                <w:b/>
                <w:lang w:eastAsia="en-US"/>
              </w:rPr>
            </w:pPr>
            <w:r w:rsidRPr="007A362F">
              <w:rPr>
                <w:rFonts w:ascii="Arial" w:eastAsia="Calibri" w:hAnsi="Arial" w:cs="Arial"/>
                <w:b/>
                <w:lang w:eastAsia="en-US"/>
              </w:rPr>
              <w:t>Propeller Academy Trust</w:t>
            </w:r>
          </w:p>
        </w:tc>
      </w:tr>
      <w:tr w:rsidR="002D67C5" w:rsidRPr="007A362F" w14:paraId="7202AD16" w14:textId="77777777">
        <w:tc>
          <w:tcPr>
            <w:tcW w:w="340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97B3E3" w14:textId="77777777" w:rsidR="002D67C5" w:rsidRPr="007A362F" w:rsidRDefault="002D67C5">
            <w:pPr>
              <w:suppressAutoHyphens/>
              <w:autoSpaceDN w:val="0"/>
              <w:spacing w:before="80" w:after="80"/>
              <w:textAlignment w:val="baseline"/>
              <w:rPr>
                <w:rFonts w:ascii="Arial" w:eastAsia="Calibri" w:hAnsi="Arial" w:cs="Arial"/>
                <w:b/>
                <w:lang w:eastAsia="en-US"/>
              </w:rPr>
            </w:pPr>
            <w:r w:rsidRPr="007A362F">
              <w:rPr>
                <w:rFonts w:ascii="Arial" w:eastAsia="Calibri" w:hAnsi="Arial" w:cs="Arial"/>
                <w:b/>
                <w:lang w:eastAsia="en-US"/>
              </w:rPr>
              <w:t xml:space="preserve">Type of Setting </w:t>
            </w:r>
          </w:p>
          <w:p w14:paraId="7CDCED8B" w14:textId="77777777" w:rsidR="002D67C5" w:rsidRPr="007A362F" w:rsidRDefault="002D67C5">
            <w:pPr>
              <w:suppressAutoHyphens/>
              <w:autoSpaceDN w:val="0"/>
              <w:spacing w:before="80" w:after="80"/>
              <w:textAlignment w:val="baseline"/>
              <w:rPr>
                <w:rFonts w:ascii="Arial" w:eastAsia="Calibri" w:hAnsi="Arial" w:cs="Arial"/>
                <w:lang w:eastAsia="en-US"/>
              </w:rPr>
            </w:pPr>
            <w:r w:rsidRPr="007A362F">
              <w:rPr>
                <w:rFonts w:ascii="Arial" w:eastAsia="Calibri" w:hAnsi="Arial" w:cs="Arial"/>
                <w:bCs/>
                <w:i/>
                <w:iCs/>
                <w:lang w:eastAsia="en-US"/>
              </w:rPr>
              <w:t>See above</w:t>
            </w:r>
          </w:p>
        </w:tc>
        <w:tc>
          <w:tcPr>
            <w:tcW w:w="609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91E4C8" w14:textId="77777777" w:rsidR="002D67C5" w:rsidRPr="007A362F" w:rsidRDefault="002D67C5">
            <w:pPr>
              <w:suppressAutoHyphens/>
              <w:autoSpaceDN w:val="0"/>
              <w:spacing w:before="80" w:after="80"/>
              <w:ind w:left="32"/>
              <w:textAlignment w:val="baseline"/>
              <w:rPr>
                <w:rFonts w:ascii="Arial" w:eastAsia="Calibri" w:hAnsi="Arial" w:cs="Arial"/>
                <w:b/>
                <w:lang w:eastAsia="en-US"/>
              </w:rPr>
            </w:pPr>
            <w:r w:rsidRPr="007A362F">
              <w:rPr>
                <w:rFonts w:ascii="Arial" w:eastAsia="Calibri" w:hAnsi="Arial" w:cs="Arial"/>
                <w:b/>
                <w:lang w:eastAsia="en-US"/>
              </w:rPr>
              <w:t>Community Special School</w:t>
            </w:r>
          </w:p>
        </w:tc>
      </w:tr>
      <w:tr w:rsidR="002D67C5" w:rsidRPr="007A362F" w14:paraId="733C05BD" w14:textId="77777777">
        <w:tc>
          <w:tcPr>
            <w:tcW w:w="340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B71C6D" w14:textId="77777777" w:rsidR="002D67C5" w:rsidRPr="007A362F" w:rsidRDefault="002D67C5">
            <w:pPr>
              <w:suppressAutoHyphens/>
              <w:autoSpaceDN w:val="0"/>
              <w:spacing w:before="80" w:after="80"/>
              <w:textAlignment w:val="baseline"/>
              <w:rPr>
                <w:rFonts w:ascii="Arial" w:eastAsia="Calibri" w:hAnsi="Arial" w:cs="Arial"/>
                <w:b/>
                <w:lang w:eastAsia="en-US"/>
              </w:rPr>
            </w:pPr>
            <w:r w:rsidRPr="007A362F">
              <w:rPr>
                <w:rFonts w:ascii="Arial" w:eastAsia="Calibri" w:hAnsi="Arial" w:cs="Arial"/>
                <w:b/>
                <w:lang w:eastAsia="en-US"/>
              </w:rPr>
              <w:t>Designation</w:t>
            </w:r>
          </w:p>
        </w:tc>
        <w:tc>
          <w:tcPr>
            <w:tcW w:w="609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CA701D" w14:textId="77777777" w:rsidR="002D67C5" w:rsidRPr="007A362F" w:rsidRDefault="002D67C5">
            <w:pPr>
              <w:suppressAutoHyphens/>
              <w:autoSpaceDN w:val="0"/>
              <w:spacing w:before="80" w:after="80"/>
              <w:textAlignment w:val="baseline"/>
              <w:rPr>
                <w:rFonts w:ascii="Arial" w:eastAsia="Calibri" w:hAnsi="Arial" w:cs="Arial"/>
                <w:b/>
                <w:lang w:eastAsia="en-US"/>
              </w:rPr>
            </w:pPr>
            <w:r>
              <w:rPr>
                <w:rFonts w:ascii="Arial" w:eastAsia="Calibri" w:hAnsi="Arial" w:cs="Arial"/>
                <w:b/>
                <w:lang w:eastAsia="en-US"/>
              </w:rPr>
              <w:t>P</w:t>
            </w:r>
            <w:r w:rsidRPr="00F968DA">
              <w:rPr>
                <w:rFonts w:ascii="Arial" w:eastAsia="Calibri" w:hAnsi="Arial" w:cs="Arial"/>
                <w:b/>
                <w:lang w:eastAsia="en-US"/>
              </w:rPr>
              <w:t>upil</w:t>
            </w:r>
            <w:r>
              <w:rPr>
                <w:rFonts w:ascii="Arial" w:eastAsia="Calibri" w:hAnsi="Arial" w:cs="Arial"/>
                <w:b/>
                <w:lang w:eastAsia="en-US"/>
              </w:rPr>
              <w:t>s</w:t>
            </w:r>
            <w:r w:rsidRPr="00F968DA">
              <w:rPr>
                <w:rFonts w:ascii="Arial" w:eastAsia="Calibri" w:hAnsi="Arial" w:cs="Arial"/>
                <w:b/>
                <w:lang w:eastAsia="en-US"/>
              </w:rPr>
              <w:t xml:space="preserve"> with an Educational, Health and Care plan (EHCP) with Severe Learning Difficulties (SLD) and complex needs, including ASD and communication difficulties or Profound Multiple Learning Difficulties (PMLD) </w:t>
            </w:r>
          </w:p>
        </w:tc>
      </w:tr>
      <w:tr w:rsidR="002D67C5" w:rsidRPr="007A362F" w14:paraId="7750D0F0" w14:textId="77777777">
        <w:tc>
          <w:tcPr>
            <w:tcW w:w="340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B51194" w14:textId="77777777" w:rsidR="002D67C5" w:rsidRPr="007A362F" w:rsidRDefault="002D67C5">
            <w:pPr>
              <w:suppressAutoHyphens/>
              <w:autoSpaceDN w:val="0"/>
              <w:spacing w:before="80" w:after="80"/>
              <w:textAlignment w:val="baseline"/>
              <w:rPr>
                <w:rFonts w:ascii="Arial" w:eastAsia="Calibri" w:hAnsi="Arial" w:cs="Arial"/>
                <w:b/>
                <w:lang w:eastAsia="en-US"/>
              </w:rPr>
            </w:pPr>
            <w:r w:rsidRPr="007A362F">
              <w:rPr>
                <w:rFonts w:ascii="Arial" w:eastAsia="Calibri" w:hAnsi="Arial" w:cs="Arial"/>
                <w:b/>
                <w:lang w:eastAsia="en-US"/>
              </w:rPr>
              <w:t>Planned Admission Numbers</w:t>
            </w:r>
          </w:p>
        </w:tc>
        <w:tc>
          <w:tcPr>
            <w:tcW w:w="609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704697" w14:textId="77777777" w:rsidR="002D67C5" w:rsidRPr="007A362F" w:rsidRDefault="002D67C5">
            <w:pPr>
              <w:suppressAutoHyphens/>
              <w:autoSpaceDN w:val="0"/>
              <w:spacing w:before="80" w:after="80"/>
              <w:textAlignment w:val="baseline"/>
              <w:rPr>
                <w:rFonts w:ascii="Arial" w:eastAsia="Calibri" w:hAnsi="Arial" w:cs="Arial"/>
                <w:b/>
                <w:lang w:eastAsia="en-US"/>
              </w:rPr>
            </w:pPr>
            <w:r>
              <w:rPr>
                <w:rFonts w:ascii="Arial" w:eastAsia="Calibri" w:hAnsi="Arial" w:cs="Arial"/>
                <w:b/>
                <w:lang w:eastAsia="en-US"/>
              </w:rPr>
              <w:t>72</w:t>
            </w:r>
          </w:p>
        </w:tc>
      </w:tr>
      <w:tr w:rsidR="002D67C5" w:rsidRPr="007A362F" w14:paraId="6F607FCE" w14:textId="77777777">
        <w:tc>
          <w:tcPr>
            <w:tcW w:w="340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6C8F54" w14:textId="77777777" w:rsidR="002D67C5" w:rsidRPr="007A362F" w:rsidRDefault="002D67C5">
            <w:pPr>
              <w:suppressAutoHyphens/>
              <w:autoSpaceDN w:val="0"/>
              <w:spacing w:before="80" w:after="80"/>
              <w:textAlignment w:val="baseline"/>
              <w:rPr>
                <w:rFonts w:ascii="Arial" w:eastAsia="Calibri" w:hAnsi="Arial" w:cs="Arial"/>
                <w:b/>
                <w:lang w:eastAsia="en-US"/>
              </w:rPr>
            </w:pPr>
            <w:r w:rsidRPr="007A362F">
              <w:rPr>
                <w:rFonts w:ascii="Arial" w:eastAsia="Calibri" w:hAnsi="Arial" w:cs="Arial"/>
                <w:b/>
                <w:lang w:eastAsia="en-US"/>
              </w:rPr>
              <w:t>Location and Catchment</w:t>
            </w:r>
          </w:p>
        </w:tc>
        <w:tc>
          <w:tcPr>
            <w:tcW w:w="609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C38B5E" w14:textId="77777777" w:rsidR="002D67C5" w:rsidRPr="007A362F" w:rsidRDefault="002D67C5">
            <w:pPr>
              <w:suppressAutoHyphens/>
              <w:autoSpaceDN w:val="0"/>
              <w:spacing w:before="80" w:after="80"/>
              <w:textAlignment w:val="baseline"/>
              <w:rPr>
                <w:rFonts w:ascii="Arial" w:eastAsia="Calibri" w:hAnsi="Arial" w:cs="Arial"/>
                <w:b/>
                <w:lang w:eastAsia="en-US"/>
              </w:rPr>
            </w:pPr>
            <w:r>
              <w:rPr>
                <w:rFonts w:ascii="Arial" w:eastAsia="Calibri" w:hAnsi="Arial" w:cs="Arial"/>
                <w:b/>
                <w:lang w:eastAsia="en-US"/>
              </w:rPr>
              <w:t>Sonning Common</w:t>
            </w:r>
          </w:p>
          <w:p w14:paraId="6DC666BE" w14:textId="77777777" w:rsidR="002D67C5" w:rsidRPr="007A362F" w:rsidRDefault="002D67C5">
            <w:pPr>
              <w:suppressAutoHyphens/>
              <w:autoSpaceDN w:val="0"/>
              <w:spacing w:before="80" w:after="80"/>
              <w:textAlignment w:val="baseline"/>
              <w:rPr>
                <w:rFonts w:ascii="Arial" w:eastAsia="Calibri" w:hAnsi="Arial" w:cs="Arial"/>
                <w:b/>
                <w:lang w:eastAsia="en-US"/>
              </w:rPr>
            </w:pPr>
            <w:r>
              <w:rPr>
                <w:rFonts w:ascii="Arial" w:eastAsia="Calibri" w:hAnsi="Arial" w:cs="Arial"/>
                <w:b/>
                <w:lang w:eastAsia="en-US"/>
              </w:rPr>
              <w:t>South Oxfordshire</w:t>
            </w:r>
            <w:r w:rsidRPr="003334F7">
              <w:rPr>
                <w:rFonts w:ascii="Arial" w:eastAsia="Calibri" w:hAnsi="Arial" w:cs="Arial"/>
                <w:b/>
                <w:lang w:eastAsia="en-US"/>
              </w:rPr>
              <w:t>.  However, applications from outside this area will be considered, within Oxfordshire and neighbouring counties</w:t>
            </w:r>
          </w:p>
        </w:tc>
      </w:tr>
      <w:tr w:rsidR="002D67C5" w:rsidRPr="007A362F" w14:paraId="3D68B8C5" w14:textId="77777777">
        <w:tc>
          <w:tcPr>
            <w:tcW w:w="340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13FA8B" w14:textId="77777777" w:rsidR="002D67C5" w:rsidRPr="007A362F" w:rsidRDefault="002D67C5">
            <w:pPr>
              <w:suppressAutoHyphens/>
              <w:autoSpaceDN w:val="0"/>
              <w:spacing w:before="80" w:after="80"/>
              <w:textAlignment w:val="baseline"/>
              <w:rPr>
                <w:rFonts w:ascii="Arial" w:eastAsia="Calibri" w:hAnsi="Arial" w:cs="Arial"/>
                <w:b/>
                <w:lang w:eastAsia="en-US"/>
              </w:rPr>
            </w:pPr>
            <w:r w:rsidRPr="007A362F">
              <w:rPr>
                <w:rFonts w:ascii="Arial" w:eastAsia="Calibri" w:hAnsi="Arial" w:cs="Arial"/>
                <w:b/>
                <w:lang w:eastAsia="en-US"/>
              </w:rPr>
              <w:t xml:space="preserve">Age Group / Key Stages </w:t>
            </w:r>
          </w:p>
          <w:p w14:paraId="6D7F984F" w14:textId="77777777" w:rsidR="002D67C5" w:rsidRPr="007A362F" w:rsidRDefault="002D67C5">
            <w:pPr>
              <w:suppressAutoHyphens/>
              <w:autoSpaceDN w:val="0"/>
              <w:spacing w:before="80" w:after="80"/>
              <w:textAlignment w:val="baseline"/>
              <w:rPr>
                <w:rFonts w:ascii="Arial" w:eastAsia="Calibri" w:hAnsi="Arial" w:cs="Arial"/>
                <w:lang w:eastAsia="en-US"/>
              </w:rPr>
            </w:pPr>
            <w:r w:rsidRPr="007A362F">
              <w:rPr>
                <w:rFonts w:ascii="Arial" w:eastAsia="Calibri" w:hAnsi="Arial" w:cs="Arial"/>
                <w:bCs/>
                <w:i/>
                <w:iCs/>
                <w:lang w:eastAsia="en-US"/>
              </w:rPr>
              <w:t xml:space="preserve">Include any specific information e.g., any limitations around NOR </w:t>
            </w:r>
            <w:proofErr w:type="gramStart"/>
            <w:r w:rsidRPr="007A362F">
              <w:rPr>
                <w:rFonts w:ascii="Arial" w:eastAsia="Calibri" w:hAnsi="Arial" w:cs="Arial"/>
                <w:bCs/>
                <w:i/>
                <w:iCs/>
                <w:lang w:eastAsia="en-US"/>
              </w:rPr>
              <w:t>in particular key</w:t>
            </w:r>
            <w:proofErr w:type="gramEnd"/>
            <w:r w:rsidRPr="007A362F">
              <w:rPr>
                <w:rFonts w:ascii="Arial" w:eastAsia="Calibri" w:hAnsi="Arial" w:cs="Arial"/>
                <w:bCs/>
                <w:i/>
                <w:iCs/>
                <w:lang w:eastAsia="en-US"/>
              </w:rPr>
              <w:t xml:space="preserve"> stages  </w:t>
            </w:r>
          </w:p>
        </w:tc>
        <w:tc>
          <w:tcPr>
            <w:tcW w:w="609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030B87" w14:textId="77777777" w:rsidR="002D67C5" w:rsidRPr="007A362F" w:rsidRDefault="002D67C5">
            <w:pPr>
              <w:suppressAutoHyphens/>
              <w:autoSpaceDN w:val="0"/>
              <w:spacing w:before="80" w:after="80"/>
              <w:textAlignment w:val="baseline"/>
              <w:rPr>
                <w:rFonts w:ascii="Arial" w:eastAsia="Calibri" w:hAnsi="Arial" w:cs="Arial"/>
                <w:b/>
                <w:bCs/>
                <w:lang w:eastAsia="en-US"/>
              </w:rPr>
            </w:pPr>
            <w:r>
              <w:rPr>
                <w:rFonts w:ascii="Arial" w:eastAsia="Calibri" w:hAnsi="Arial" w:cs="Arial"/>
                <w:b/>
                <w:bCs/>
                <w:lang w:eastAsia="en-US"/>
              </w:rPr>
              <w:t>2</w:t>
            </w:r>
            <w:r w:rsidRPr="007A362F">
              <w:rPr>
                <w:rFonts w:ascii="Arial" w:eastAsia="Calibri" w:hAnsi="Arial" w:cs="Arial"/>
                <w:b/>
                <w:bCs/>
                <w:lang w:eastAsia="en-US"/>
              </w:rPr>
              <w:t>-1</w:t>
            </w:r>
            <w:r>
              <w:rPr>
                <w:rFonts w:ascii="Arial" w:eastAsia="Calibri" w:hAnsi="Arial" w:cs="Arial"/>
                <w:b/>
                <w:bCs/>
                <w:lang w:eastAsia="en-US"/>
              </w:rPr>
              <w:t>6</w:t>
            </w:r>
          </w:p>
          <w:p w14:paraId="36DE2B8F" w14:textId="77777777" w:rsidR="002D67C5" w:rsidRPr="007A362F" w:rsidRDefault="002D67C5">
            <w:pPr>
              <w:suppressAutoHyphens/>
              <w:autoSpaceDN w:val="0"/>
              <w:spacing w:before="80" w:after="80"/>
              <w:textAlignment w:val="baseline"/>
              <w:rPr>
                <w:rFonts w:ascii="Arial" w:eastAsia="Calibri" w:hAnsi="Arial" w:cs="Arial"/>
                <w:b/>
                <w:bCs/>
                <w:lang w:eastAsia="en-US"/>
              </w:rPr>
            </w:pPr>
            <w:r>
              <w:rPr>
                <w:rFonts w:ascii="Arial" w:eastAsia="Calibri" w:hAnsi="Arial" w:cs="Arial"/>
                <w:b/>
                <w:bCs/>
                <w:lang w:eastAsia="en-US"/>
              </w:rPr>
              <w:t xml:space="preserve">Early Years, </w:t>
            </w:r>
            <w:r w:rsidRPr="007A362F">
              <w:rPr>
                <w:rFonts w:ascii="Arial" w:eastAsia="Calibri" w:hAnsi="Arial" w:cs="Arial"/>
                <w:b/>
                <w:bCs/>
                <w:lang w:eastAsia="en-US"/>
              </w:rPr>
              <w:t>Key Stage 1,2,3</w:t>
            </w:r>
            <w:r>
              <w:rPr>
                <w:rFonts w:ascii="Arial" w:eastAsia="Calibri" w:hAnsi="Arial" w:cs="Arial"/>
                <w:b/>
                <w:bCs/>
                <w:lang w:eastAsia="en-US"/>
              </w:rPr>
              <w:t xml:space="preserve"> and </w:t>
            </w:r>
            <w:r w:rsidRPr="007A362F">
              <w:rPr>
                <w:rFonts w:ascii="Arial" w:eastAsia="Calibri" w:hAnsi="Arial" w:cs="Arial"/>
                <w:b/>
                <w:bCs/>
                <w:lang w:eastAsia="en-US"/>
              </w:rPr>
              <w:t>4</w:t>
            </w:r>
          </w:p>
          <w:p w14:paraId="0439EDE9" w14:textId="77777777" w:rsidR="002D67C5" w:rsidRPr="007A362F" w:rsidRDefault="002D67C5">
            <w:pPr>
              <w:suppressAutoHyphens/>
              <w:autoSpaceDN w:val="0"/>
              <w:spacing w:before="80" w:after="80"/>
              <w:textAlignment w:val="baseline"/>
              <w:rPr>
                <w:rFonts w:ascii="Arial" w:eastAsia="Calibri" w:hAnsi="Arial" w:cs="Arial"/>
                <w:lang w:eastAsia="en-US"/>
              </w:rPr>
            </w:pPr>
          </w:p>
        </w:tc>
      </w:tr>
      <w:tr w:rsidR="002D67C5" w:rsidRPr="007A362F" w14:paraId="116C50D0" w14:textId="77777777">
        <w:tc>
          <w:tcPr>
            <w:tcW w:w="9498" w:type="dxa"/>
            <w:gridSpan w:val="6"/>
            <w:tcBorders>
              <w:top w:val="single" w:sz="4" w:space="0" w:color="000000"/>
              <w:left w:val="single" w:sz="4" w:space="0" w:color="000000"/>
              <w:bottom w:val="single" w:sz="4" w:space="0" w:color="000000"/>
              <w:right w:val="single" w:sz="4" w:space="0" w:color="000000"/>
            </w:tcBorders>
            <w:shd w:val="clear" w:color="auto" w:fill="8064A2" w:themeFill="accent4"/>
            <w:tcMar>
              <w:top w:w="0" w:type="dxa"/>
              <w:left w:w="108" w:type="dxa"/>
              <w:bottom w:w="0" w:type="dxa"/>
              <w:right w:w="108" w:type="dxa"/>
            </w:tcMar>
          </w:tcPr>
          <w:p w14:paraId="75852F16" w14:textId="77777777" w:rsidR="002D67C5" w:rsidRPr="007A362F" w:rsidRDefault="002D67C5">
            <w:pPr>
              <w:suppressAutoHyphens/>
              <w:autoSpaceDN w:val="0"/>
              <w:spacing w:before="120" w:after="120"/>
              <w:textAlignment w:val="baseline"/>
              <w:rPr>
                <w:rFonts w:ascii="Arial" w:eastAsia="Calibri" w:hAnsi="Arial" w:cs="Arial"/>
                <w:b/>
                <w:lang w:eastAsia="en-US"/>
              </w:rPr>
            </w:pPr>
            <w:r w:rsidRPr="007A362F">
              <w:rPr>
                <w:rFonts w:ascii="Arial" w:eastAsia="Calibri" w:hAnsi="Arial" w:cs="Arial"/>
                <w:b/>
                <w:lang w:eastAsia="en-US"/>
              </w:rPr>
              <w:t>Summary of Provision</w:t>
            </w:r>
          </w:p>
        </w:tc>
      </w:tr>
      <w:tr w:rsidR="002D67C5" w:rsidRPr="007A362F" w14:paraId="5AB80A9C" w14:textId="77777777">
        <w:tc>
          <w:tcPr>
            <w:tcW w:w="9498"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64EBBF" w14:textId="77777777" w:rsidR="002D67C5" w:rsidRPr="007A362F" w:rsidRDefault="002D67C5">
            <w:pPr>
              <w:autoSpaceDE w:val="0"/>
              <w:autoSpaceDN w:val="0"/>
              <w:spacing w:after="100"/>
              <w:rPr>
                <w:rFonts w:ascii="Arial" w:eastAsia="Calibri" w:hAnsi="Arial" w:cs="Arial"/>
                <w:lang w:eastAsia="en-US"/>
              </w:rPr>
            </w:pPr>
            <w:r>
              <w:rPr>
                <w:rFonts w:ascii="Arial" w:eastAsia="Calibri" w:hAnsi="Arial" w:cs="Arial"/>
                <w:lang w:eastAsia="en-US"/>
              </w:rPr>
              <w:t xml:space="preserve">Bishopswood </w:t>
            </w:r>
            <w:r w:rsidRPr="007A362F">
              <w:rPr>
                <w:rFonts w:ascii="Arial" w:eastAsia="Calibri" w:hAnsi="Arial" w:cs="Arial"/>
                <w:lang w:eastAsia="en-US"/>
              </w:rPr>
              <w:t>is a Community Special School for children and young people with</w:t>
            </w:r>
            <w:r>
              <w:rPr>
                <w:rFonts w:ascii="Arial" w:eastAsia="Calibri" w:hAnsi="Arial" w:cs="Arial"/>
                <w:lang w:eastAsia="en-US"/>
              </w:rPr>
              <w:t xml:space="preserve"> </w:t>
            </w:r>
            <w:r w:rsidRPr="007A362F">
              <w:rPr>
                <w:rFonts w:ascii="Arial" w:eastAsia="Calibri" w:hAnsi="Arial" w:cs="Arial"/>
                <w:lang w:eastAsia="en-US"/>
              </w:rPr>
              <w:t xml:space="preserve">SLD and PMLD aged between </w:t>
            </w:r>
            <w:r>
              <w:rPr>
                <w:rFonts w:ascii="Arial" w:eastAsia="Calibri" w:hAnsi="Arial" w:cs="Arial"/>
                <w:lang w:eastAsia="en-US"/>
              </w:rPr>
              <w:t>2</w:t>
            </w:r>
            <w:r w:rsidRPr="007A362F">
              <w:rPr>
                <w:rFonts w:ascii="Arial" w:eastAsia="Calibri" w:hAnsi="Arial" w:cs="Arial"/>
                <w:lang w:eastAsia="en-US"/>
              </w:rPr>
              <w:t xml:space="preserve"> and 1</w:t>
            </w:r>
            <w:r>
              <w:rPr>
                <w:rFonts w:ascii="Arial" w:eastAsia="Calibri" w:hAnsi="Arial" w:cs="Arial"/>
                <w:lang w:eastAsia="en-US"/>
              </w:rPr>
              <w:t>6</w:t>
            </w:r>
            <w:r w:rsidRPr="007A362F">
              <w:rPr>
                <w:rFonts w:ascii="Arial" w:eastAsia="Calibri" w:hAnsi="Arial" w:cs="Arial"/>
                <w:lang w:eastAsia="en-US"/>
              </w:rPr>
              <w:t xml:space="preserve">. All pupils admitted to the school have an EHCP (Education and Health Care Plan) The school is part of the Propeller Academy Trust along with </w:t>
            </w:r>
            <w:r>
              <w:rPr>
                <w:rFonts w:ascii="Arial" w:eastAsia="Calibri" w:hAnsi="Arial" w:cs="Arial"/>
                <w:lang w:eastAsia="en-US"/>
              </w:rPr>
              <w:t xml:space="preserve">Fitzwaryn School in Wantage and </w:t>
            </w:r>
            <w:r w:rsidRPr="007A362F">
              <w:rPr>
                <w:rFonts w:ascii="Arial" w:eastAsia="Calibri" w:hAnsi="Arial" w:cs="Arial"/>
                <w:lang w:eastAsia="en-US"/>
              </w:rPr>
              <w:t xml:space="preserve">Kingfisher School in Abingdon. </w:t>
            </w:r>
          </w:p>
          <w:p w14:paraId="51B4A9FF" w14:textId="3EBE2BD5" w:rsidR="002D67C5" w:rsidRDefault="002D67C5">
            <w:pPr>
              <w:autoSpaceDE w:val="0"/>
              <w:autoSpaceDN w:val="0"/>
              <w:spacing w:after="100"/>
              <w:rPr>
                <w:rFonts w:ascii="Arial" w:eastAsia="Calibri" w:hAnsi="Arial" w:cs="Arial"/>
                <w:lang w:eastAsia="en-US"/>
              </w:rPr>
            </w:pPr>
            <w:r w:rsidRPr="007A362F">
              <w:rPr>
                <w:rFonts w:ascii="Arial" w:eastAsia="Calibri" w:hAnsi="Arial" w:cs="Arial"/>
                <w:lang w:eastAsia="en-US"/>
              </w:rPr>
              <w:t xml:space="preserve">The school is housed </w:t>
            </w:r>
            <w:r>
              <w:rPr>
                <w:rFonts w:ascii="Arial" w:eastAsia="Calibri" w:hAnsi="Arial" w:cs="Arial"/>
                <w:lang w:eastAsia="en-US"/>
              </w:rPr>
              <w:t>across two s</w:t>
            </w:r>
            <w:r w:rsidRPr="007A362F">
              <w:rPr>
                <w:rFonts w:ascii="Arial" w:eastAsia="Calibri" w:hAnsi="Arial" w:cs="Arial"/>
                <w:lang w:eastAsia="en-US"/>
              </w:rPr>
              <w:t>ite</w:t>
            </w:r>
            <w:r>
              <w:rPr>
                <w:rFonts w:ascii="Arial" w:eastAsia="Calibri" w:hAnsi="Arial" w:cs="Arial"/>
                <w:lang w:eastAsia="en-US"/>
              </w:rPr>
              <w:t>s</w:t>
            </w:r>
            <w:r w:rsidRPr="007A362F">
              <w:rPr>
                <w:rFonts w:ascii="Arial" w:eastAsia="Calibri" w:hAnsi="Arial" w:cs="Arial"/>
                <w:lang w:eastAsia="en-US"/>
              </w:rPr>
              <w:t xml:space="preserve">; </w:t>
            </w:r>
            <w:r>
              <w:rPr>
                <w:rFonts w:ascii="Arial" w:eastAsia="Calibri" w:hAnsi="Arial" w:cs="Arial"/>
                <w:lang w:eastAsia="en-US"/>
              </w:rPr>
              <w:t>Primary</w:t>
            </w:r>
            <w:r w:rsidRPr="007A362F">
              <w:rPr>
                <w:rFonts w:ascii="Arial" w:eastAsia="Calibri" w:hAnsi="Arial" w:cs="Arial"/>
                <w:lang w:eastAsia="en-US"/>
              </w:rPr>
              <w:t xml:space="preserve"> </w:t>
            </w:r>
            <w:r>
              <w:rPr>
                <w:rFonts w:ascii="Arial" w:eastAsia="Calibri" w:hAnsi="Arial" w:cs="Arial"/>
                <w:lang w:eastAsia="en-US"/>
              </w:rPr>
              <w:t xml:space="preserve">(co-located with Sonning Common Primary), and Secondary </w:t>
            </w:r>
            <w:r w:rsidRPr="007A362F">
              <w:rPr>
                <w:rFonts w:ascii="Arial" w:eastAsia="Calibri" w:hAnsi="Arial" w:cs="Arial"/>
                <w:lang w:eastAsia="en-US"/>
              </w:rPr>
              <w:t>(</w:t>
            </w:r>
            <w:r>
              <w:rPr>
                <w:rFonts w:ascii="Arial" w:eastAsia="Calibri" w:hAnsi="Arial" w:cs="Arial"/>
                <w:lang w:eastAsia="en-US"/>
              </w:rPr>
              <w:t xml:space="preserve">co-located with Maiden </w:t>
            </w:r>
            <w:proofErr w:type="spellStart"/>
            <w:r>
              <w:rPr>
                <w:rFonts w:ascii="Arial" w:eastAsia="Calibri" w:hAnsi="Arial" w:cs="Arial"/>
                <w:lang w:eastAsia="en-US"/>
              </w:rPr>
              <w:t>Erl</w:t>
            </w:r>
            <w:r w:rsidR="00FB6096">
              <w:rPr>
                <w:rFonts w:ascii="Arial" w:eastAsia="Calibri" w:hAnsi="Arial" w:cs="Arial"/>
                <w:lang w:eastAsia="en-US"/>
              </w:rPr>
              <w:t>e</w:t>
            </w:r>
            <w:r>
              <w:rPr>
                <w:rFonts w:ascii="Arial" w:eastAsia="Calibri" w:hAnsi="Arial" w:cs="Arial"/>
                <w:lang w:eastAsia="en-US"/>
              </w:rPr>
              <w:t>gh</w:t>
            </w:r>
            <w:proofErr w:type="spellEnd"/>
            <w:r>
              <w:rPr>
                <w:rFonts w:ascii="Arial" w:eastAsia="Calibri" w:hAnsi="Arial" w:cs="Arial"/>
                <w:lang w:eastAsia="en-US"/>
              </w:rPr>
              <w:t>, Chiltern Edge)</w:t>
            </w:r>
            <w:r w:rsidRPr="007A362F">
              <w:rPr>
                <w:rFonts w:ascii="Arial" w:eastAsia="Calibri" w:hAnsi="Arial" w:cs="Arial"/>
                <w:lang w:eastAsia="en-US"/>
              </w:rPr>
              <w:t xml:space="preserve"> </w:t>
            </w:r>
          </w:p>
          <w:p w14:paraId="1AEA6A8A" w14:textId="77777777" w:rsidR="002D67C5" w:rsidRDefault="002D67C5">
            <w:pPr>
              <w:autoSpaceDE w:val="0"/>
              <w:autoSpaceDN w:val="0"/>
              <w:spacing w:after="100"/>
              <w:rPr>
                <w:rFonts w:ascii="Arial" w:eastAsia="Calibri" w:hAnsi="Arial" w:cs="Arial"/>
                <w:u w:val="single"/>
                <w:lang w:eastAsia="en-US"/>
              </w:rPr>
            </w:pPr>
          </w:p>
          <w:p w14:paraId="2E05EDE0" w14:textId="77777777" w:rsidR="002D67C5" w:rsidRDefault="002D67C5">
            <w:pPr>
              <w:autoSpaceDE w:val="0"/>
              <w:autoSpaceDN w:val="0"/>
              <w:spacing w:after="100"/>
              <w:rPr>
                <w:rFonts w:ascii="Arial" w:eastAsia="Calibri" w:hAnsi="Arial" w:cs="Arial"/>
                <w:lang w:eastAsia="en-US"/>
              </w:rPr>
            </w:pPr>
            <w:r w:rsidRPr="00811D46">
              <w:rPr>
                <w:rFonts w:ascii="Arial" w:eastAsia="Calibri" w:hAnsi="Arial" w:cs="Arial"/>
                <w:u w:val="single"/>
                <w:lang w:eastAsia="en-US"/>
              </w:rPr>
              <w:t>Admission to Primary and Secondary Departments</w:t>
            </w:r>
            <w:r w:rsidRPr="005F0E3C">
              <w:rPr>
                <w:rFonts w:ascii="Arial" w:eastAsia="Calibri" w:hAnsi="Arial" w:cs="Arial"/>
                <w:lang w:eastAsia="en-US"/>
              </w:rPr>
              <w:t xml:space="preserve"> </w:t>
            </w:r>
          </w:p>
          <w:p w14:paraId="348377A1" w14:textId="77777777" w:rsidR="002D67C5" w:rsidRDefault="002D67C5">
            <w:pPr>
              <w:autoSpaceDE w:val="0"/>
              <w:autoSpaceDN w:val="0"/>
              <w:spacing w:after="100"/>
              <w:rPr>
                <w:rFonts w:ascii="Arial" w:eastAsia="Calibri" w:hAnsi="Arial" w:cs="Arial"/>
                <w:lang w:eastAsia="en-US"/>
              </w:rPr>
            </w:pPr>
            <w:r w:rsidRPr="005F0E3C">
              <w:rPr>
                <w:rFonts w:ascii="Arial" w:eastAsia="Calibri" w:hAnsi="Arial" w:cs="Arial"/>
                <w:lang w:eastAsia="en-US"/>
              </w:rPr>
              <w:t xml:space="preserve">All requests for a place at the school are dealt with by the SEN Officer. Only pupils with an EHCP who have SLD/PMLD/complex needs and ASD are eligible for admission (OCC Special Admission criteria). The SEN Officer will request a place at the school. </w:t>
            </w:r>
          </w:p>
          <w:p w14:paraId="32911961" w14:textId="77777777" w:rsidR="002D67C5" w:rsidRDefault="002D67C5">
            <w:pPr>
              <w:autoSpaceDE w:val="0"/>
              <w:autoSpaceDN w:val="0"/>
              <w:spacing w:after="100"/>
              <w:rPr>
                <w:rFonts w:ascii="Arial" w:eastAsia="Calibri" w:hAnsi="Arial" w:cs="Arial"/>
                <w:lang w:eastAsia="en-US"/>
              </w:rPr>
            </w:pPr>
            <w:r w:rsidRPr="005F0E3C">
              <w:rPr>
                <w:rFonts w:ascii="Arial" w:eastAsia="Calibri" w:hAnsi="Arial" w:cs="Arial"/>
                <w:lang w:eastAsia="en-US"/>
              </w:rPr>
              <w:t xml:space="preserve">The Headteacher and Senior Leadership Team </w:t>
            </w:r>
            <w:proofErr w:type="gramStart"/>
            <w:r>
              <w:rPr>
                <w:rFonts w:ascii="Arial" w:eastAsia="Calibri" w:hAnsi="Arial" w:cs="Arial"/>
                <w:lang w:eastAsia="en-US"/>
              </w:rPr>
              <w:t xml:space="preserve">make a </w:t>
            </w:r>
            <w:r w:rsidRPr="005F0E3C">
              <w:rPr>
                <w:rFonts w:ascii="Arial" w:eastAsia="Calibri" w:hAnsi="Arial" w:cs="Arial"/>
                <w:lang w:eastAsia="en-US"/>
              </w:rPr>
              <w:t>decision</w:t>
            </w:r>
            <w:proofErr w:type="gramEnd"/>
            <w:r>
              <w:rPr>
                <w:rFonts w:ascii="Arial" w:eastAsia="Calibri" w:hAnsi="Arial" w:cs="Arial"/>
                <w:lang w:eastAsia="en-US"/>
              </w:rPr>
              <w:t xml:space="preserve"> as to</w:t>
            </w:r>
            <w:r w:rsidRPr="005F0E3C">
              <w:rPr>
                <w:rFonts w:ascii="Arial" w:eastAsia="Calibri" w:hAnsi="Arial" w:cs="Arial"/>
                <w:lang w:eastAsia="en-US"/>
              </w:rPr>
              <w:t xml:space="preserve"> whether the SEN can be met and whether there are places available (depending on current number of pupils on roll). Places can be offered at any time of year and to pupils of eligible age and need</w:t>
            </w:r>
            <w:r>
              <w:rPr>
                <w:rFonts w:ascii="Arial" w:eastAsia="Calibri" w:hAnsi="Arial" w:cs="Arial"/>
                <w:lang w:eastAsia="en-US"/>
              </w:rPr>
              <w:t>.</w:t>
            </w:r>
          </w:p>
          <w:p w14:paraId="0387796E" w14:textId="77777777" w:rsidR="002D67C5" w:rsidRDefault="002D67C5">
            <w:pPr>
              <w:autoSpaceDE w:val="0"/>
              <w:autoSpaceDN w:val="0"/>
              <w:spacing w:after="100"/>
              <w:rPr>
                <w:rFonts w:ascii="Arial" w:eastAsia="Calibri" w:hAnsi="Arial" w:cs="Arial"/>
                <w:lang w:eastAsia="en-US"/>
              </w:rPr>
            </w:pPr>
            <w:r w:rsidRPr="005F0E3C">
              <w:rPr>
                <w:rFonts w:ascii="Arial" w:eastAsia="Calibri" w:hAnsi="Arial" w:cs="Arial"/>
                <w:lang w:eastAsia="en-US"/>
              </w:rPr>
              <w:t xml:space="preserve">Pupils transferring from an Early Years provision may be considered for a place in the primary department in the term they are 5 years old. Early and late transfers between departments are considered on the needs of the child. Parents who are considering a place are welcome to visit, together with staff from the current placement to enable them to make informed decisions about the school of their choice which will best meet the needs of their child.  </w:t>
            </w:r>
          </w:p>
          <w:p w14:paraId="7F4A269B" w14:textId="77777777" w:rsidR="002D67C5" w:rsidRPr="00D84505" w:rsidRDefault="002D67C5">
            <w:pPr>
              <w:autoSpaceDE w:val="0"/>
              <w:autoSpaceDN w:val="0"/>
              <w:spacing w:after="100"/>
              <w:rPr>
                <w:rFonts w:ascii="Arial" w:eastAsia="Calibri" w:hAnsi="Arial" w:cs="Arial"/>
                <w:lang w:eastAsia="en-US"/>
              </w:rPr>
            </w:pPr>
            <w:r w:rsidRPr="005F0E3C">
              <w:rPr>
                <w:rFonts w:ascii="Arial" w:eastAsia="Calibri" w:hAnsi="Arial" w:cs="Arial"/>
                <w:lang w:eastAsia="en-US"/>
              </w:rPr>
              <w:t xml:space="preserve">Once a place has been agreed with the Local Authority, parents or carers and prospective pupils are invited to visit the school prior to admission. The school nurse and therapy staff based at the school, are informed about prospective pupils and opportunities to meet them are offered. </w:t>
            </w:r>
          </w:p>
        </w:tc>
      </w:tr>
      <w:tr w:rsidR="002D67C5" w:rsidRPr="007A362F" w14:paraId="12C3D52F" w14:textId="77777777">
        <w:tc>
          <w:tcPr>
            <w:tcW w:w="9498"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7BD7B7" w14:textId="77777777" w:rsidR="002D67C5" w:rsidRPr="007A362F" w:rsidRDefault="002D67C5">
            <w:pPr>
              <w:suppressAutoHyphens/>
              <w:autoSpaceDN w:val="0"/>
              <w:spacing w:before="40" w:after="40"/>
              <w:textAlignment w:val="baseline"/>
              <w:rPr>
                <w:rFonts w:ascii="Arial" w:eastAsia="Calibri" w:hAnsi="Arial" w:cs="Arial"/>
                <w:b/>
                <w:lang w:eastAsia="en-US"/>
              </w:rPr>
            </w:pPr>
            <w:r w:rsidRPr="007A362F">
              <w:rPr>
                <w:rFonts w:ascii="Arial" w:eastAsia="Calibri" w:hAnsi="Arial" w:cs="Arial"/>
                <w:b/>
                <w:lang w:eastAsia="en-US"/>
              </w:rPr>
              <w:t>A. The Efficient Use of Resources</w:t>
            </w:r>
          </w:p>
          <w:p w14:paraId="670F6789" w14:textId="77777777" w:rsidR="002D67C5" w:rsidRPr="007A362F" w:rsidRDefault="002D67C5">
            <w:pPr>
              <w:suppressAutoHyphens/>
              <w:autoSpaceDN w:val="0"/>
              <w:spacing w:before="40" w:after="40"/>
              <w:textAlignment w:val="baseline"/>
              <w:rPr>
                <w:rFonts w:ascii="Arial" w:eastAsia="Calibri" w:hAnsi="Arial" w:cs="Arial"/>
                <w:bCs/>
                <w:i/>
                <w:iCs/>
                <w:lang w:eastAsia="en-US"/>
              </w:rPr>
            </w:pPr>
            <w:r w:rsidRPr="007A362F">
              <w:rPr>
                <w:rFonts w:ascii="Arial" w:eastAsia="Calibri" w:hAnsi="Arial" w:cs="Arial"/>
                <w:bCs/>
                <w:i/>
                <w:iCs/>
                <w:lang w:eastAsia="en-US"/>
              </w:rPr>
              <w:t xml:space="preserve">Inclusive education in the local mainstream setting is the preferred option for most children with SEN in Oxfordshire, and Oxfordshire schools have funding delegated to meet the SEN of </w:t>
            </w:r>
            <w:proofErr w:type="gramStart"/>
            <w:r w:rsidRPr="007A362F">
              <w:rPr>
                <w:rFonts w:ascii="Arial" w:eastAsia="Calibri" w:hAnsi="Arial" w:cs="Arial"/>
                <w:bCs/>
                <w:i/>
                <w:iCs/>
                <w:lang w:eastAsia="en-US"/>
              </w:rPr>
              <w:t>the majority of</w:t>
            </w:r>
            <w:proofErr w:type="gramEnd"/>
            <w:r w:rsidRPr="007A362F">
              <w:rPr>
                <w:rFonts w:ascii="Arial" w:eastAsia="Calibri" w:hAnsi="Arial" w:cs="Arial"/>
                <w:bCs/>
                <w:i/>
                <w:iCs/>
                <w:lang w:eastAsia="en-US"/>
              </w:rPr>
              <w:t xml:space="preserve"> children.</w:t>
            </w:r>
          </w:p>
          <w:p w14:paraId="5503EDBA" w14:textId="77777777" w:rsidR="002D67C5" w:rsidRPr="007A362F" w:rsidRDefault="002D67C5">
            <w:pPr>
              <w:suppressAutoHyphens/>
              <w:autoSpaceDN w:val="0"/>
              <w:spacing w:before="40" w:after="40"/>
              <w:textAlignment w:val="baseline"/>
              <w:rPr>
                <w:rFonts w:ascii="Arial" w:eastAsia="Calibri" w:hAnsi="Arial" w:cs="Arial"/>
                <w:bCs/>
                <w:i/>
                <w:iCs/>
                <w:lang w:eastAsia="en-US"/>
              </w:rPr>
            </w:pPr>
            <w:r w:rsidRPr="007A362F">
              <w:rPr>
                <w:rFonts w:ascii="Arial" w:eastAsia="Calibri" w:hAnsi="Arial" w:cs="Arial"/>
                <w:bCs/>
                <w:i/>
                <w:iCs/>
                <w:lang w:eastAsia="en-US"/>
              </w:rPr>
              <w:t xml:space="preserve">A child does not meet the indicators for specialist placement if needs can be </w:t>
            </w:r>
            <w:r w:rsidRPr="00EC6738">
              <w:rPr>
                <w:rFonts w:ascii="Arial" w:eastAsia="Calibri" w:hAnsi="Arial" w:cs="Arial"/>
                <w:bCs/>
                <w:i/>
                <w:iCs/>
                <w:lang w:eastAsia="en-US"/>
              </w:rPr>
              <w:t>met</w:t>
            </w:r>
            <w:r w:rsidRPr="007A362F">
              <w:rPr>
                <w:rFonts w:ascii="Arial" w:eastAsia="Calibri" w:hAnsi="Arial" w:cs="Arial"/>
                <w:bCs/>
                <w:i/>
                <w:iCs/>
                <w:lang w:eastAsia="en-US"/>
              </w:rPr>
              <w:t xml:space="preserve"> in a mainstream placement</w:t>
            </w:r>
          </w:p>
        </w:tc>
      </w:tr>
      <w:tr w:rsidR="002D67C5" w:rsidRPr="007A362F" w14:paraId="02F4F74F" w14:textId="77777777">
        <w:trPr>
          <w:trHeight w:val="645"/>
        </w:trPr>
        <w:tc>
          <w:tcPr>
            <w:tcW w:w="864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D63307" w14:textId="77777777" w:rsidR="002D67C5" w:rsidRPr="00164766" w:rsidRDefault="002D67C5">
            <w:pPr>
              <w:pStyle w:val="ListParagraph"/>
              <w:numPr>
                <w:ilvl w:val="0"/>
                <w:numId w:val="36"/>
              </w:numPr>
              <w:suppressAutoHyphens/>
              <w:autoSpaceDN w:val="0"/>
              <w:spacing w:before="60" w:after="60"/>
              <w:textAlignment w:val="baseline"/>
              <w:rPr>
                <w:rFonts w:ascii="Arial" w:eastAsia="Calibri" w:hAnsi="Arial" w:cs="Arial"/>
                <w:lang w:eastAsia="en-US"/>
              </w:rPr>
            </w:pPr>
            <w:r w:rsidRPr="00164766">
              <w:rPr>
                <w:rFonts w:ascii="Arial" w:eastAsia="Calibri" w:hAnsi="Arial" w:cs="Arial"/>
                <w:lang w:eastAsia="en-US"/>
              </w:rPr>
              <w:t>Appropriate universal strategies are in place to ensure quality first teaching in the current setting.</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D709446" w14:textId="77777777" w:rsidR="002D67C5" w:rsidRPr="007A362F" w:rsidRDefault="002D67C5">
            <w:pPr>
              <w:spacing w:before="60" w:after="60"/>
              <w:rPr>
                <w:rFonts w:eastAsia="PMingLiU"/>
                <w:lang w:val="en-US" w:eastAsia="en-US"/>
              </w:rPr>
            </w:pPr>
          </w:p>
        </w:tc>
      </w:tr>
      <w:tr w:rsidR="002D67C5" w:rsidRPr="007A362F" w14:paraId="690D619D" w14:textId="77777777">
        <w:trPr>
          <w:trHeight w:val="645"/>
        </w:trPr>
        <w:tc>
          <w:tcPr>
            <w:tcW w:w="864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C035D1" w14:textId="77777777" w:rsidR="002D67C5" w:rsidRPr="00164766" w:rsidRDefault="002D67C5">
            <w:pPr>
              <w:pStyle w:val="ListParagraph"/>
              <w:numPr>
                <w:ilvl w:val="0"/>
                <w:numId w:val="36"/>
              </w:numPr>
              <w:suppressAutoHyphens/>
              <w:autoSpaceDN w:val="0"/>
              <w:spacing w:before="60" w:after="60"/>
              <w:textAlignment w:val="baseline"/>
              <w:rPr>
                <w:rFonts w:ascii="Arial" w:eastAsia="Calibri" w:hAnsi="Arial" w:cs="Arial"/>
                <w:lang w:eastAsia="en-US"/>
              </w:rPr>
            </w:pPr>
            <w:r w:rsidRPr="00164766">
              <w:rPr>
                <w:rFonts w:ascii="Arial" w:eastAsia="Calibri" w:hAnsi="Arial" w:cs="Arial"/>
                <w:lang w:eastAsia="en-US"/>
              </w:rPr>
              <w:t>Specialist provision as set out in the EHC plan has been delivered in the current setting over three terms but has yet to deliver on the outcomes in the plan.</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ADD5B8A" w14:textId="77777777" w:rsidR="002D67C5" w:rsidRPr="007A362F" w:rsidRDefault="002D67C5">
            <w:pPr>
              <w:spacing w:before="60" w:after="60"/>
              <w:rPr>
                <w:rFonts w:eastAsia="PMingLiU"/>
                <w:lang w:val="en-US" w:eastAsia="en-US"/>
              </w:rPr>
            </w:pPr>
          </w:p>
        </w:tc>
      </w:tr>
      <w:tr w:rsidR="002D67C5" w:rsidRPr="007A362F" w14:paraId="1FF6780E" w14:textId="77777777">
        <w:trPr>
          <w:trHeight w:val="645"/>
        </w:trPr>
        <w:tc>
          <w:tcPr>
            <w:tcW w:w="864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66A03A" w14:textId="77777777" w:rsidR="002D67C5" w:rsidRPr="00164766" w:rsidRDefault="002D67C5">
            <w:pPr>
              <w:pStyle w:val="ListParagraph"/>
              <w:numPr>
                <w:ilvl w:val="0"/>
                <w:numId w:val="36"/>
              </w:numPr>
              <w:suppressAutoHyphens/>
              <w:autoSpaceDN w:val="0"/>
              <w:spacing w:before="60" w:after="60"/>
              <w:textAlignment w:val="baseline"/>
              <w:rPr>
                <w:rFonts w:ascii="Arial" w:eastAsia="Calibri" w:hAnsi="Arial" w:cs="Arial"/>
                <w:lang w:eastAsia="en-US"/>
              </w:rPr>
            </w:pPr>
            <w:r w:rsidRPr="00164766">
              <w:rPr>
                <w:rFonts w:ascii="Arial" w:eastAsia="Calibri" w:hAnsi="Arial" w:cs="Arial"/>
                <w:lang w:eastAsia="en-US"/>
              </w:rPr>
              <w:t>The current setting has followed, monitored, and adjusted as necessary interventions as advised by external support services such as SENSS, Educational Psychology, and integrated therapies.</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91D9C00" w14:textId="77777777" w:rsidR="002D67C5" w:rsidRPr="007A362F" w:rsidRDefault="002D67C5">
            <w:pPr>
              <w:spacing w:before="60" w:after="60"/>
              <w:rPr>
                <w:rFonts w:eastAsia="PMingLiU"/>
                <w:lang w:val="en-US" w:eastAsia="en-US"/>
              </w:rPr>
            </w:pPr>
          </w:p>
        </w:tc>
      </w:tr>
      <w:tr w:rsidR="002D67C5" w:rsidRPr="007A362F" w14:paraId="13E92B7E" w14:textId="77777777">
        <w:trPr>
          <w:trHeight w:val="645"/>
        </w:trPr>
        <w:tc>
          <w:tcPr>
            <w:tcW w:w="864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687293" w14:textId="77777777" w:rsidR="002D67C5" w:rsidRPr="00164766" w:rsidRDefault="002D67C5">
            <w:pPr>
              <w:pStyle w:val="ListParagraph"/>
              <w:numPr>
                <w:ilvl w:val="0"/>
                <w:numId w:val="36"/>
              </w:numPr>
              <w:suppressAutoHyphens/>
              <w:autoSpaceDN w:val="0"/>
              <w:spacing w:before="60" w:after="60"/>
              <w:textAlignment w:val="baseline"/>
              <w:rPr>
                <w:rFonts w:ascii="Arial" w:eastAsia="Calibri" w:hAnsi="Arial" w:cs="Arial"/>
                <w:lang w:eastAsia="en-US"/>
              </w:rPr>
            </w:pPr>
            <w:r w:rsidRPr="00164766">
              <w:rPr>
                <w:rFonts w:ascii="Arial" w:eastAsia="Calibri" w:hAnsi="Arial" w:cs="Arial"/>
                <w:lang w:eastAsia="en-US"/>
              </w:rPr>
              <w:t>All reasonable adjustments have been made to meet the pupil’s needs in their current setting in line with the Equalities Act and the OCC Schools Accessibility Strategy.</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B0041CD" w14:textId="77777777" w:rsidR="002D67C5" w:rsidRPr="007A362F" w:rsidRDefault="002D67C5">
            <w:pPr>
              <w:spacing w:before="60" w:after="60"/>
              <w:rPr>
                <w:rFonts w:eastAsia="PMingLiU"/>
                <w:lang w:val="en-US" w:eastAsia="en-US"/>
              </w:rPr>
            </w:pPr>
          </w:p>
        </w:tc>
      </w:tr>
      <w:tr w:rsidR="002D67C5" w:rsidRPr="007A362F" w14:paraId="7D6DADF8" w14:textId="77777777">
        <w:tc>
          <w:tcPr>
            <w:tcW w:w="9498" w:type="dxa"/>
            <w:gridSpan w:val="6"/>
            <w:tcBorders>
              <w:top w:val="single" w:sz="4" w:space="0" w:color="000000"/>
              <w:left w:val="single" w:sz="4" w:space="0" w:color="000000"/>
              <w:bottom w:val="single" w:sz="4" w:space="0" w:color="000000"/>
              <w:right w:val="single" w:sz="4" w:space="0" w:color="000000"/>
            </w:tcBorders>
            <w:shd w:val="clear" w:color="auto" w:fill="8064A2" w:themeFill="accent4"/>
            <w:tcMar>
              <w:top w:w="0" w:type="dxa"/>
              <w:left w:w="108" w:type="dxa"/>
              <w:bottom w:w="0" w:type="dxa"/>
              <w:right w:w="108" w:type="dxa"/>
            </w:tcMar>
          </w:tcPr>
          <w:p w14:paraId="73364854" w14:textId="77777777" w:rsidR="002D67C5" w:rsidRPr="007A362F" w:rsidRDefault="002D67C5">
            <w:pPr>
              <w:spacing w:before="60" w:after="60"/>
              <w:ind w:left="29"/>
              <w:rPr>
                <w:rFonts w:ascii="Arial" w:eastAsia="PMingLiU" w:hAnsi="Arial" w:cs="Arial"/>
                <w:b/>
                <w:bCs/>
                <w:lang w:val="en-US" w:eastAsia="en-US"/>
              </w:rPr>
            </w:pPr>
            <w:r w:rsidRPr="007A362F">
              <w:rPr>
                <w:rFonts w:ascii="Arial" w:eastAsia="PMingLiU" w:hAnsi="Arial" w:cs="Arial"/>
                <w:b/>
                <w:bCs/>
                <w:lang w:val="en-US" w:eastAsia="en-US"/>
              </w:rPr>
              <w:t>B. Child / Young Persons Views and Parental Preference</w:t>
            </w:r>
          </w:p>
          <w:p w14:paraId="0481AA44" w14:textId="77777777" w:rsidR="002D67C5" w:rsidRPr="007A362F" w:rsidRDefault="002D67C5">
            <w:pPr>
              <w:spacing w:before="60" w:after="60"/>
              <w:ind w:left="29"/>
              <w:rPr>
                <w:rFonts w:ascii="Arial" w:eastAsia="PMingLiU" w:hAnsi="Arial" w:cs="Arial"/>
                <w:lang w:val="en-US" w:eastAsia="en-US"/>
              </w:rPr>
            </w:pPr>
            <w:r w:rsidRPr="007A362F">
              <w:rPr>
                <w:rFonts w:ascii="Arial" w:eastAsia="PMingLiU" w:hAnsi="Arial" w:cs="Arial"/>
                <w:lang w:val="en-US" w:eastAsia="en-US"/>
              </w:rPr>
              <w:t>The views of the child or young person and parental preference are important indicators in admissions decisions and are considered subject to the provision being appropriate to the age, ability, aptitude, and special educational needs of the pupil</w:t>
            </w:r>
          </w:p>
        </w:tc>
      </w:tr>
      <w:tr w:rsidR="002D67C5" w:rsidRPr="007A362F" w14:paraId="6A15BF66" w14:textId="77777777">
        <w:trPr>
          <w:trHeight w:val="580"/>
        </w:trPr>
        <w:tc>
          <w:tcPr>
            <w:tcW w:w="864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B7F6EE" w14:textId="77777777" w:rsidR="002D67C5" w:rsidRPr="00164766" w:rsidRDefault="002D67C5">
            <w:pPr>
              <w:pStyle w:val="ListParagraph"/>
              <w:numPr>
                <w:ilvl w:val="0"/>
                <w:numId w:val="37"/>
              </w:numPr>
              <w:suppressAutoHyphens/>
              <w:autoSpaceDN w:val="0"/>
              <w:spacing w:before="60" w:after="60"/>
              <w:textAlignment w:val="baseline"/>
              <w:rPr>
                <w:rFonts w:ascii="Arial" w:eastAsia="Calibri" w:hAnsi="Arial" w:cs="Arial"/>
                <w:lang w:eastAsia="en-US"/>
              </w:rPr>
            </w:pPr>
            <w:r w:rsidRPr="00164766">
              <w:rPr>
                <w:rFonts w:ascii="Arial" w:eastAsia="Calibri" w:hAnsi="Arial" w:cs="Arial"/>
                <w:lang w:eastAsia="en-US"/>
              </w:rPr>
              <w:t xml:space="preserve">Admission to this provision is consistent with the child or young person’s views and aspirations as set out in the EHCP </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38901C4" w14:textId="77777777" w:rsidR="002D67C5" w:rsidRPr="007A362F" w:rsidRDefault="002D67C5">
            <w:pPr>
              <w:spacing w:before="60" w:after="60"/>
              <w:ind w:left="97"/>
              <w:rPr>
                <w:rFonts w:eastAsia="PMingLiU"/>
                <w:lang w:val="en-US" w:eastAsia="en-US"/>
              </w:rPr>
            </w:pPr>
          </w:p>
        </w:tc>
      </w:tr>
      <w:tr w:rsidR="002D67C5" w:rsidRPr="007A362F" w14:paraId="7FB61BA1" w14:textId="77777777">
        <w:trPr>
          <w:trHeight w:val="580"/>
        </w:trPr>
        <w:tc>
          <w:tcPr>
            <w:tcW w:w="864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5CAE5A" w14:textId="77777777" w:rsidR="002D67C5" w:rsidRPr="00164766" w:rsidRDefault="002D67C5">
            <w:pPr>
              <w:pStyle w:val="ListParagraph"/>
              <w:numPr>
                <w:ilvl w:val="0"/>
                <w:numId w:val="37"/>
              </w:numPr>
              <w:suppressAutoHyphens/>
              <w:autoSpaceDN w:val="0"/>
              <w:spacing w:before="60" w:after="60"/>
              <w:textAlignment w:val="baseline"/>
              <w:rPr>
                <w:rFonts w:ascii="Arial" w:eastAsia="Calibri" w:hAnsi="Arial" w:cs="Arial"/>
                <w:lang w:eastAsia="en-US"/>
              </w:rPr>
            </w:pPr>
            <w:r w:rsidRPr="00164766">
              <w:rPr>
                <w:rFonts w:ascii="Arial" w:eastAsia="Calibri" w:hAnsi="Arial" w:cs="Arial"/>
                <w:lang w:eastAsia="en-US"/>
              </w:rPr>
              <w:t>The views of the pupil are, as far as possible, expressed and evidenced and indicate a positive preference for a change to this type of provision.</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199AE08" w14:textId="77777777" w:rsidR="002D67C5" w:rsidRPr="007A362F" w:rsidRDefault="002D67C5">
            <w:pPr>
              <w:spacing w:before="60" w:after="60"/>
              <w:ind w:left="97"/>
              <w:rPr>
                <w:rFonts w:eastAsia="PMingLiU"/>
                <w:lang w:val="en-US" w:eastAsia="en-US"/>
              </w:rPr>
            </w:pPr>
          </w:p>
        </w:tc>
      </w:tr>
      <w:tr w:rsidR="002D67C5" w:rsidRPr="007A362F" w14:paraId="786DE391" w14:textId="77777777">
        <w:trPr>
          <w:trHeight w:val="580"/>
        </w:trPr>
        <w:tc>
          <w:tcPr>
            <w:tcW w:w="864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4EEE92" w14:textId="77777777" w:rsidR="002D67C5" w:rsidRPr="00164766" w:rsidRDefault="002D67C5">
            <w:pPr>
              <w:pStyle w:val="ListParagraph"/>
              <w:numPr>
                <w:ilvl w:val="0"/>
                <w:numId w:val="37"/>
              </w:numPr>
              <w:suppressAutoHyphens/>
              <w:autoSpaceDN w:val="0"/>
              <w:spacing w:before="60" w:after="60"/>
              <w:textAlignment w:val="baseline"/>
              <w:rPr>
                <w:rFonts w:ascii="Arial" w:eastAsia="Calibri" w:hAnsi="Arial" w:cs="Arial"/>
                <w:lang w:eastAsia="en-US"/>
              </w:rPr>
            </w:pPr>
            <w:r w:rsidRPr="00164766">
              <w:rPr>
                <w:rFonts w:ascii="Arial" w:hAnsi="Arial" w:cs="Arial"/>
                <w:lang w:eastAsia="en-US"/>
              </w:rPr>
              <w:t>If a young person has reached the end of compulsory education, their views must be considered independently of their parent’s views, subject to their capacity as set out in the Mental Capacity Act.</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7231873" w14:textId="77777777" w:rsidR="002D67C5" w:rsidRPr="007A362F" w:rsidRDefault="002D67C5">
            <w:pPr>
              <w:spacing w:before="60" w:after="60"/>
              <w:ind w:left="97"/>
              <w:rPr>
                <w:rFonts w:eastAsia="PMingLiU"/>
                <w:lang w:val="en-US" w:eastAsia="en-US"/>
              </w:rPr>
            </w:pPr>
          </w:p>
        </w:tc>
      </w:tr>
      <w:tr w:rsidR="002D67C5" w:rsidRPr="007A362F" w14:paraId="208A5AF8" w14:textId="77777777">
        <w:trPr>
          <w:trHeight w:val="407"/>
        </w:trPr>
        <w:tc>
          <w:tcPr>
            <w:tcW w:w="864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0322E" w14:textId="77777777" w:rsidR="002D67C5" w:rsidRPr="00164766" w:rsidRDefault="002D67C5">
            <w:pPr>
              <w:pStyle w:val="ListParagraph"/>
              <w:numPr>
                <w:ilvl w:val="0"/>
                <w:numId w:val="37"/>
              </w:numPr>
              <w:suppressAutoHyphens/>
              <w:autoSpaceDN w:val="0"/>
              <w:spacing w:before="60" w:after="60"/>
              <w:textAlignment w:val="baseline"/>
              <w:rPr>
                <w:rFonts w:ascii="Arial" w:eastAsia="Calibri" w:hAnsi="Arial" w:cs="Arial"/>
                <w:lang w:eastAsia="en-US"/>
              </w:rPr>
            </w:pPr>
            <w:r w:rsidRPr="00164766">
              <w:rPr>
                <w:rFonts w:ascii="Arial" w:eastAsia="Calibri" w:hAnsi="Arial" w:cs="Arial"/>
                <w:lang w:eastAsia="en-US"/>
              </w:rPr>
              <w:t>The parents or carers have expressed a reasoned and well-informed preference for this type of provision.</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A51D5F8" w14:textId="77777777" w:rsidR="002D67C5" w:rsidRPr="007A362F" w:rsidRDefault="002D67C5">
            <w:pPr>
              <w:spacing w:before="60" w:after="60"/>
              <w:ind w:left="97"/>
              <w:rPr>
                <w:rFonts w:eastAsia="PMingLiU"/>
                <w:lang w:val="en-US" w:eastAsia="en-US"/>
              </w:rPr>
            </w:pPr>
          </w:p>
        </w:tc>
      </w:tr>
      <w:tr w:rsidR="002D67C5" w:rsidRPr="007A362F" w14:paraId="3DBE3C12" w14:textId="77777777">
        <w:tc>
          <w:tcPr>
            <w:tcW w:w="9498" w:type="dxa"/>
            <w:gridSpan w:val="6"/>
            <w:tcBorders>
              <w:top w:val="single" w:sz="4" w:space="0" w:color="000000"/>
              <w:left w:val="single" w:sz="4" w:space="0" w:color="000000"/>
              <w:bottom w:val="single" w:sz="4" w:space="0" w:color="000000"/>
              <w:right w:val="single" w:sz="4" w:space="0" w:color="000000"/>
            </w:tcBorders>
            <w:shd w:val="clear" w:color="auto" w:fill="8064A2" w:themeFill="accent4"/>
            <w:tcMar>
              <w:top w:w="0" w:type="dxa"/>
              <w:left w:w="108" w:type="dxa"/>
              <w:bottom w:w="0" w:type="dxa"/>
              <w:right w:w="108" w:type="dxa"/>
            </w:tcMar>
          </w:tcPr>
          <w:p w14:paraId="76D0A7B2" w14:textId="77777777" w:rsidR="002D67C5" w:rsidRPr="007A362F" w:rsidRDefault="002D67C5">
            <w:pPr>
              <w:spacing w:before="60" w:after="60"/>
              <w:ind w:left="29"/>
              <w:rPr>
                <w:rFonts w:ascii="Arial" w:eastAsia="PMingLiU" w:hAnsi="Arial" w:cs="Arial"/>
                <w:b/>
                <w:bCs/>
                <w:lang w:val="en-US" w:eastAsia="en-US"/>
              </w:rPr>
            </w:pPr>
            <w:r w:rsidRPr="007A362F">
              <w:rPr>
                <w:rFonts w:ascii="Arial" w:eastAsia="PMingLiU" w:hAnsi="Arial" w:cs="Arial"/>
                <w:b/>
                <w:bCs/>
                <w:lang w:val="en-US" w:eastAsia="en-US"/>
              </w:rPr>
              <w:t>C. Special Educational Needs</w:t>
            </w:r>
          </w:p>
        </w:tc>
      </w:tr>
      <w:tr w:rsidR="002D67C5" w:rsidRPr="007A362F" w14:paraId="4BEC27B6" w14:textId="77777777">
        <w:trPr>
          <w:trHeight w:val="595"/>
        </w:trPr>
        <w:tc>
          <w:tcPr>
            <w:tcW w:w="864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13414D" w14:textId="77777777" w:rsidR="002D67C5" w:rsidRPr="00164766" w:rsidRDefault="002D67C5">
            <w:pPr>
              <w:pStyle w:val="ListParagraph"/>
              <w:numPr>
                <w:ilvl w:val="0"/>
                <w:numId w:val="38"/>
              </w:numPr>
              <w:suppressAutoHyphens/>
              <w:autoSpaceDN w:val="0"/>
              <w:spacing w:before="60" w:after="60"/>
              <w:textAlignment w:val="baseline"/>
              <w:rPr>
                <w:rFonts w:ascii="Arial" w:eastAsia="Calibri" w:hAnsi="Arial" w:cs="Arial"/>
                <w:lang w:eastAsia="en-US"/>
              </w:rPr>
            </w:pPr>
            <w:r w:rsidRPr="00164766">
              <w:rPr>
                <w:rFonts w:ascii="Arial" w:eastAsia="Calibri" w:hAnsi="Arial" w:cs="Arial"/>
                <w:lang w:eastAsia="en-US"/>
              </w:rPr>
              <w:t>The pupil has an EHC Plan which indicates that Cognition and Learning needs are the primary barrier to learning in their current setting at the present time.</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BBCFABD" w14:textId="77777777" w:rsidR="002D67C5" w:rsidRPr="007A362F" w:rsidRDefault="002D67C5">
            <w:pPr>
              <w:spacing w:before="60" w:after="60"/>
              <w:ind w:left="97"/>
              <w:rPr>
                <w:rFonts w:eastAsia="PMingLiU"/>
                <w:lang w:val="en-US" w:eastAsia="en-US"/>
              </w:rPr>
            </w:pPr>
          </w:p>
        </w:tc>
      </w:tr>
      <w:tr w:rsidR="002D67C5" w:rsidRPr="007A362F" w14:paraId="7857ED82" w14:textId="77777777">
        <w:trPr>
          <w:trHeight w:val="595"/>
        </w:trPr>
        <w:tc>
          <w:tcPr>
            <w:tcW w:w="864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BC3F1E" w14:textId="77777777" w:rsidR="002D67C5" w:rsidRPr="00164766" w:rsidRDefault="002D67C5">
            <w:pPr>
              <w:pStyle w:val="ListParagraph"/>
              <w:numPr>
                <w:ilvl w:val="0"/>
                <w:numId w:val="38"/>
              </w:numPr>
              <w:suppressAutoHyphens/>
              <w:autoSpaceDN w:val="0"/>
              <w:spacing w:before="60" w:after="60"/>
              <w:textAlignment w:val="baseline"/>
              <w:rPr>
                <w:rFonts w:ascii="Arial" w:eastAsia="Calibri" w:hAnsi="Arial" w:cs="Arial"/>
                <w:lang w:eastAsia="en-US"/>
              </w:rPr>
            </w:pPr>
            <w:r w:rsidRPr="00164766">
              <w:rPr>
                <w:rFonts w:ascii="Arial" w:eastAsia="Calibri" w:hAnsi="Arial" w:cs="Arial"/>
                <w:lang w:eastAsia="en-US"/>
              </w:rPr>
              <w:t>There is evidence that the pupil’s SEN represent a long-term barrier to learning in their current setting.</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9CE3F1B" w14:textId="77777777" w:rsidR="002D67C5" w:rsidRPr="007A362F" w:rsidRDefault="002D67C5">
            <w:pPr>
              <w:spacing w:before="60" w:after="60"/>
              <w:ind w:left="97"/>
              <w:rPr>
                <w:rFonts w:eastAsia="PMingLiU"/>
                <w:lang w:val="en-US" w:eastAsia="en-US"/>
              </w:rPr>
            </w:pPr>
          </w:p>
        </w:tc>
      </w:tr>
      <w:tr w:rsidR="002D67C5" w:rsidRPr="007A362F" w14:paraId="326B445E" w14:textId="77777777">
        <w:tc>
          <w:tcPr>
            <w:tcW w:w="9498" w:type="dxa"/>
            <w:gridSpan w:val="6"/>
            <w:tcBorders>
              <w:top w:val="single" w:sz="4" w:space="0" w:color="000000"/>
              <w:left w:val="single" w:sz="4" w:space="0" w:color="000000"/>
              <w:bottom w:val="single" w:sz="4" w:space="0" w:color="000000"/>
              <w:right w:val="single" w:sz="4" w:space="0" w:color="000000"/>
            </w:tcBorders>
            <w:shd w:val="clear" w:color="auto" w:fill="8064A2" w:themeFill="accent4"/>
            <w:tcMar>
              <w:top w:w="0" w:type="dxa"/>
              <w:left w:w="108" w:type="dxa"/>
              <w:bottom w:w="0" w:type="dxa"/>
              <w:right w:w="108" w:type="dxa"/>
            </w:tcMar>
          </w:tcPr>
          <w:p w14:paraId="603F9A6C" w14:textId="77777777" w:rsidR="002D67C5" w:rsidRPr="007A362F" w:rsidRDefault="002D67C5">
            <w:pPr>
              <w:spacing w:line="251" w:lineRule="exact"/>
              <w:ind w:left="72"/>
              <w:textAlignment w:val="baseline"/>
              <w:rPr>
                <w:rFonts w:ascii="Arial" w:eastAsia="Arial" w:hAnsi="Arial"/>
                <w:b/>
                <w:bCs/>
                <w:color w:val="000000"/>
                <w:lang w:eastAsia="en-US"/>
              </w:rPr>
            </w:pPr>
            <w:r w:rsidRPr="007A362F">
              <w:rPr>
                <w:rFonts w:ascii="Arial" w:eastAsia="Arial" w:hAnsi="Arial"/>
                <w:b/>
                <w:bCs/>
                <w:color w:val="000000"/>
                <w:lang w:eastAsia="en-US"/>
              </w:rPr>
              <w:t>D. Age</w:t>
            </w:r>
          </w:p>
          <w:p w14:paraId="0314075E" w14:textId="77777777" w:rsidR="002D67C5" w:rsidRPr="007A362F" w:rsidRDefault="002D67C5">
            <w:pPr>
              <w:spacing w:line="251" w:lineRule="exact"/>
              <w:ind w:left="72"/>
              <w:textAlignment w:val="baseline"/>
              <w:rPr>
                <w:rFonts w:ascii="Arial" w:eastAsia="Arial" w:hAnsi="Arial"/>
                <w:color w:val="000000"/>
                <w:lang w:eastAsia="en-US"/>
              </w:rPr>
            </w:pPr>
            <w:r w:rsidRPr="007A362F">
              <w:rPr>
                <w:rFonts w:ascii="Arial" w:eastAsia="Arial" w:hAnsi="Arial"/>
                <w:color w:val="000000"/>
                <w:lang w:eastAsia="en-US"/>
              </w:rPr>
              <w:t>Pupils currently educated out of their year group will typically revert to their chronological year group on admission to specialist provision</w:t>
            </w:r>
          </w:p>
        </w:tc>
      </w:tr>
      <w:tr w:rsidR="002D67C5" w:rsidRPr="007A362F" w14:paraId="24055F06" w14:textId="77777777">
        <w:trPr>
          <w:trHeight w:val="393"/>
        </w:trPr>
        <w:tc>
          <w:tcPr>
            <w:tcW w:w="864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2A8BDD" w14:textId="77777777" w:rsidR="002D67C5" w:rsidRPr="00164766" w:rsidRDefault="002D67C5">
            <w:pPr>
              <w:pStyle w:val="ListParagraph"/>
              <w:numPr>
                <w:ilvl w:val="0"/>
                <w:numId w:val="39"/>
              </w:numPr>
              <w:suppressAutoHyphens/>
              <w:autoSpaceDN w:val="0"/>
              <w:spacing w:before="60" w:after="60"/>
              <w:textAlignment w:val="baseline"/>
              <w:rPr>
                <w:rFonts w:ascii="Arial" w:eastAsia="Calibri" w:hAnsi="Arial" w:cs="Arial"/>
                <w:lang w:eastAsia="en-US"/>
              </w:rPr>
            </w:pPr>
            <w:r w:rsidRPr="00164766">
              <w:rPr>
                <w:rFonts w:ascii="Arial" w:eastAsia="Calibri" w:hAnsi="Arial" w:cs="Arial"/>
                <w:lang w:eastAsia="en-US"/>
              </w:rPr>
              <w:t>The admission request is for a child who would be within the Foundation Stage, Key Stage 1, 2, 3, 4 on the proposed date of admission.</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344733A" w14:textId="77777777" w:rsidR="002D67C5" w:rsidRPr="007A362F" w:rsidRDefault="002D67C5">
            <w:pPr>
              <w:spacing w:line="251" w:lineRule="exact"/>
              <w:ind w:left="72"/>
              <w:textAlignment w:val="baseline"/>
              <w:rPr>
                <w:rFonts w:ascii="Arial" w:eastAsia="Arial" w:hAnsi="Arial"/>
                <w:color w:val="000000"/>
                <w:lang w:eastAsia="en-US"/>
              </w:rPr>
            </w:pPr>
          </w:p>
        </w:tc>
      </w:tr>
      <w:tr w:rsidR="002D67C5" w:rsidRPr="007A362F" w14:paraId="3F088491" w14:textId="77777777">
        <w:trPr>
          <w:trHeight w:val="393"/>
        </w:trPr>
        <w:tc>
          <w:tcPr>
            <w:tcW w:w="864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1B32D5" w14:textId="77777777" w:rsidR="002D67C5" w:rsidRPr="00164766" w:rsidRDefault="002D67C5">
            <w:pPr>
              <w:pStyle w:val="ListParagraph"/>
              <w:numPr>
                <w:ilvl w:val="0"/>
                <w:numId w:val="39"/>
              </w:numPr>
              <w:suppressAutoHyphens/>
              <w:autoSpaceDN w:val="0"/>
              <w:spacing w:before="60" w:after="60"/>
              <w:textAlignment w:val="baseline"/>
              <w:rPr>
                <w:rFonts w:ascii="Arial" w:eastAsia="Calibri" w:hAnsi="Arial" w:cs="Arial"/>
                <w:lang w:eastAsia="en-US"/>
              </w:rPr>
            </w:pPr>
            <w:r w:rsidRPr="00164766">
              <w:rPr>
                <w:rFonts w:ascii="Arial" w:eastAsia="Calibri" w:hAnsi="Arial" w:cs="Arial"/>
                <w:lang w:eastAsia="en-US"/>
              </w:rPr>
              <w:t xml:space="preserve">Consideration has been given to the stage of education and future transition points for this pupil, and </w:t>
            </w:r>
            <w:proofErr w:type="gramStart"/>
            <w:r w:rsidRPr="00164766">
              <w:rPr>
                <w:rFonts w:ascii="Arial" w:eastAsia="Calibri" w:hAnsi="Arial" w:cs="Arial"/>
                <w:lang w:eastAsia="en-US"/>
              </w:rPr>
              <w:t>it is clear that transition</w:t>
            </w:r>
            <w:proofErr w:type="gramEnd"/>
            <w:r w:rsidRPr="00164766">
              <w:rPr>
                <w:rFonts w:ascii="Arial" w:eastAsia="Calibri" w:hAnsi="Arial" w:cs="Arial"/>
                <w:lang w:eastAsia="en-US"/>
              </w:rPr>
              <w:t xml:space="preserve"> at this point in time is appropriate to meet needs. </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77A046D" w14:textId="77777777" w:rsidR="002D67C5" w:rsidRPr="007A362F" w:rsidRDefault="002D67C5">
            <w:pPr>
              <w:spacing w:line="251" w:lineRule="exact"/>
              <w:ind w:left="72"/>
              <w:textAlignment w:val="baseline"/>
              <w:rPr>
                <w:rFonts w:ascii="Arial" w:eastAsia="Arial" w:hAnsi="Arial"/>
                <w:color w:val="000000"/>
                <w:lang w:eastAsia="en-US"/>
              </w:rPr>
            </w:pPr>
          </w:p>
        </w:tc>
      </w:tr>
      <w:tr w:rsidR="002D67C5" w:rsidRPr="007A362F" w14:paraId="7786D93F" w14:textId="77777777">
        <w:tc>
          <w:tcPr>
            <w:tcW w:w="9498" w:type="dxa"/>
            <w:gridSpan w:val="6"/>
            <w:tcBorders>
              <w:top w:val="single" w:sz="4" w:space="0" w:color="000000"/>
              <w:left w:val="single" w:sz="4" w:space="0" w:color="000000"/>
              <w:bottom w:val="single" w:sz="4" w:space="0" w:color="000000"/>
              <w:right w:val="single" w:sz="4" w:space="0" w:color="000000"/>
            </w:tcBorders>
            <w:shd w:val="clear" w:color="auto" w:fill="8064A2" w:themeFill="accent4"/>
            <w:tcMar>
              <w:top w:w="0" w:type="dxa"/>
              <w:left w:w="108" w:type="dxa"/>
              <w:bottom w:w="0" w:type="dxa"/>
              <w:right w:w="108" w:type="dxa"/>
            </w:tcMar>
          </w:tcPr>
          <w:p w14:paraId="44D286A4" w14:textId="77777777" w:rsidR="002D67C5" w:rsidRPr="007A362F" w:rsidRDefault="002D67C5">
            <w:pPr>
              <w:spacing w:line="251" w:lineRule="exact"/>
              <w:ind w:left="72"/>
              <w:textAlignment w:val="baseline"/>
              <w:rPr>
                <w:rFonts w:ascii="Arial" w:eastAsia="Arial" w:hAnsi="Arial"/>
                <w:color w:val="000000"/>
                <w:lang w:eastAsia="en-US"/>
              </w:rPr>
            </w:pPr>
            <w:r w:rsidRPr="007A362F">
              <w:rPr>
                <w:rFonts w:ascii="Arial" w:eastAsia="Arial" w:hAnsi="Arial"/>
                <w:b/>
                <w:bCs/>
                <w:color w:val="000000"/>
                <w:lang w:eastAsia="en-US"/>
              </w:rPr>
              <w:t>E. Ability</w:t>
            </w:r>
            <w:r w:rsidRPr="007A362F">
              <w:rPr>
                <w:rFonts w:ascii="Arial" w:eastAsia="Arial" w:hAnsi="Arial"/>
                <w:color w:val="000000"/>
                <w:lang w:eastAsia="en-US"/>
              </w:rPr>
              <w:t xml:space="preserve"> </w:t>
            </w:r>
          </w:p>
          <w:p w14:paraId="5B8424DB" w14:textId="77777777" w:rsidR="002D67C5" w:rsidRPr="007A362F" w:rsidRDefault="002D67C5">
            <w:pPr>
              <w:spacing w:line="251" w:lineRule="exact"/>
              <w:ind w:left="72"/>
              <w:textAlignment w:val="baseline"/>
              <w:rPr>
                <w:rFonts w:ascii="Arial" w:eastAsia="Arial" w:hAnsi="Arial"/>
                <w:color w:val="000000"/>
                <w:lang w:eastAsia="en-US"/>
              </w:rPr>
            </w:pPr>
            <w:r w:rsidRPr="007A362F">
              <w:rPr>
                <w:rFonts w:ascii="Arial" w:eastAsia="Arial" w:hAnsi="Arial"/>
                <w:color w:val="000000"/>
                <w:lang w:eastAsia="en-US"/>
              </w:rPr>
              <w:t>Use this section to describe the cognitive ability or learning levels required for the child to access the curriculum offer in this provision</w:t>
            </w:r>
          </w:p>
        </w:tc>
      </w:tr>
      <w:tr w:rsidR="002D67C5" w:rsidRPr="007A362F" w14:paraId="6C439E6A" w14:textId="77777777">
        <w:trPr>
          <w:trHeight w:val="438"/>
        </w:trPr>
        <w:tc>
          <w:tcPr>
            <w:tcW w:w="8506"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B49311D" w14:textId="77777777" w:rsidR="002D67C5" w:rsidRPr="00164766" w:rsidRDefault="002D67C5">
            <w:pPr>
              <w:pStyle w:val="ListParagraph"/>
              <w:numPr>
                <w:ilvl w:val="0"/>
                <w:numId w:val="40"/>
              </w:numPr>
              <w:spacing w:line="251" w:lineRule="exact"/>
              <w:textAlignment w:val="baseline"/>
              <w:rPr>
                <w:rFonts w:ascii="Arial" w:eastAsia="Arial" w:hAnsi="Arial"/>
                <w:color w:val="000000"/>
                <w:lang w:eastAsia="en-US"/>
              </w:rPr>
            </w:pPr>
            <w:r w:rsidRPr="00164766">
              <w:rPr>
                <w:rFonts w:ascii="Arial" w:eastAsia="Arial" w:hAnsi="Arial"/>
                <w:color w:val="000000"/>
                <w:lang w:eastAsia="en-US"/>
              </w:rPr>
              <w:t>The pupil has severe learning difficulty or global developmental delay affecting learning and requires a fully differentiated and individualised curriculum</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11EDD651" w14:textId="77777777" w:rsidR="002D67C5" w:rsidRPr="007A362F" w:rsidRDefault="002D67C5">
            <w:pPr>
              <w:spacing w:line="251" w:lineRule="exact"/>
              <w:ind w:left="72"/>
              <w:textAlignment w:val="baseline"/>
              <w:rPr>
                <w:rFonts w:ascii="Arial" w:eastAsia="Arial" w:hAnsi="Arial"/>
                <w:color w:val="000000"/>
                <w:lang w:eastAsia="en-US"/>
              </w:rPr>
            </w:pPr>
          </w:p>
        </w:tc>
      </w:tr>
      <w:tr w:rsidR="002D67C5" w:rsidRPr="007A362F" w14:paraId="711745CE" w14:textId="77777777">
        <w:trPr>
          <w:trHeight w:val="438"/>
        </w:trPr>
        <w:tc>
          <w:tcPr>
            <w:tcW w:w="8506"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921432A" w14:textId="77777777" w:rsidR="002D67C5" w:rsidRPr="00164766" w:rsidRDefault="002D67C5">
            <w:pPr>
              <w:pStyle w:val="ListParagraph"/>
              <w:numPr>
                <w:ilvl w:val="0"/>
                <w:numId w:val="40"/>
              </w:numPr>
              <w:spacing w:line="251" w:lineRule="exact"/>
              <w:textAlignment w:val="baseline"/>
              <w:rPr>
                <w:rFonts w:ascii="Arial" w:eastAsia="Arial" w:hAnsi="Arial"/>
                <w:color w:val="000000"/>
                <w:lang w:eastAsia="en-US"/>
              </w:rPr>
            </w:pPr>
            <w:r w:rsidRPr="00164766">
              <w:rPr>
                <w:rFonts w:ascii="Arial" w:eastAsia="Arial" w:hAnsi="Arial"/>
                <w:color w:val="000000"/>
                <w:lang w:eastAsia="en-US"/>
              </w:rPr>
              <w:t>The pupil has profound and multiple learning difficulties and requires a fully differentiated and individualised curriculum</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0C1A8970" w14:textId="77777777" w:rsidR="002D67C5" w:rsidRPr="007A362F" w:rsidRDefault="002D67C5">
            <w:pPr>
              <w:spacing w:line="251" w:lineRule="exact"/>
              <w:ind w:left="72"/>
              <w:textAlignment w:val="baseline"/>
              <w:rPr>
                <w:rFonts w:ascii="Arial" w:eastAsia="Arial" w:hAnsi="Arial"/>
                <w:color w:val="000000"/>
                <w:lang w:eastAsia="en-US"/>
              </w:rPr>
            </w:pPr>
          </w:p>
        </w:tc>
      </w:tr>
      <w:tr w:rsidR="002D67C5" w:rsidRPr="007A362F" w14:paraId="30A3BDFE" w14:textId="77777777">
        <w:tc>
          <w:tcPr>
            <w:tcW w:w="9498" w:type="dxa"/>
            <w:gridSpan w:val="6"/>
            <w:tcBorders>
              <w:top w:val="single" w:sz="4" w:space="0" w:color="000000"/>
              <w:left w:val="single" w:sz="4" w:space="0" w:color="000000"/>
              <w:bottom w:val="single" w:sz="4" w:space="0" w:color="000000"/>
              <w:right w:val="single" w:sz="4" w:space="0" w:color="000000"/>
            </w:tcBorders>
            <w:shd w:val="clear" w:color="auto" w:fill="8064A2" w:themeFill="accent4"/>
            <w:tcMar>
              <w:top w:w="0" w:type="dxa"/>
              <w:left w:w="108" w:type="dxa"/>
              <w:bottom w:w="0" w:type="dxa"/>
              <w:right w:w="108" w:type="dxa"/>
            </w:tcMar>
          </w:tcPr>
          <w:p w14:paraId="24DDF1EA" w14:textId="77777777" w:rsidR="002D67C5" w:rsidRPr="007A362F" w:rsidRDefault="002D67C5">
            <w:pPr>
              <w:suppressAutoHyphens/>
              <w:autoSpaceDN w:val="0"/>
              <w:spacing w:before="60" w:after="60"/>
              <w:textAlignment w:val="baseline"/>
              <w:rPr>
                <w:rFonts w:ascii="Arial" w:eastAsia="Calibri" w:hAnsi="Arial" w:cs="Arial"/>
                <w:b/>
                <w:bCs/>
                <w:lang w:eastAsia="en-US"/>
              </w:rPr>
            </w:pPr>
            <w:r w:rsidRPr="007A362F">
              <w:rPr>
                <w:rFonts w:ascii="Arial" w:eastAsia="Calibri" w:hAnsi="Arial" w:cs="Arial"/>
                <w:b/>
                <w:bCs/>
                <w:lang w:eastAsia="en-US"/>
              </w:rPr>
              <w:t>F. Aptitude</w:t>
            </w:r>
          </w:p>
          <w:p w14:paraId="71965E12" w14:textId="77777777" w:rsidR="002D67C5" w:rsidRPr="007A362F" w:rsidRDefault="002D67C5">
            <w:pPr>
              <w:spacing w:before="60" w:after="60"/>
              <w:ind w:left="29"/>
              <w:rPr>
                <w:rFonts w:ascii="Arial" w:eastAsia="PMingLiU" w:hAnsi="Arial" w:cs="Arial"/>
                <w:lang w:val="en-US" w:eastAsia="en-US"/>
              </w:rPr>
            </w:pPr>
            <w:r w:rsidRPr="007A362F">
              <w:rPr>
                <w:rFonts w:ascii="Arial" w:eastAsia="PMingLiU" w:hAnsi="Arial" w:cs="Arial"/>
                <w:lang w:val="en-US" w:eastAsia="en-US"/>
              </w:rPr>
              <w:t>Use this section to describe indicators relating peer group, class size, sensory needs, inclusion in mainstream lessons, attitude to learning, attendance, identity and access to the social inclusion opportunities offered in this provision.</w:t>
            </w:r>
          </w:p>
        </w:tc>
      </w:tr>
      <w:tr w:rsidR="002D67C5" w:rsidRPr="007A362F" w14:paraId="1A6FE2B5" w14:textId="77777777">
        <w:trPr>
          <w:trHeight w:val="438"/>
        </w:trPr>
        <w:tc>
          <w:tcPr>
            <w:tcW w:w="8506"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4BC9104" w14:textId="77777777" w:rsidR="002D67C5" w:rsidRPr="00164766" w:rsidRDefault="002D67C5">
            <w:pPr>
              <w:pStyle w:val="ListParagraph"/>
              <w:numPr>
                <w:ilvl w:val="0"/>
                <w:numId w:val="41"/>
              </w:numPr>
              <w:suppressAutoHyphens/>
              <w:autoSpaceDN w:val="0"/>
              <w:spacing w:before="60" w:after="60"/>
              <w:textAlignment w:val="baseline"/>
              <w:rPr>
                <w:rFonts w:ascii="Arial" w:eastAsia="Calibri" w:hAnsi="Arial" w:cs="Arial"/>
                <w:lang w:eastAsia="en-US"/>
              </w:rPr>
            </w:pPr>
            <w:r w:rsidRPr="00164766">
              <w:rPr>
                <w:rFonts w:ascii="Arial" w:eastAsia="Calibri" w:hAnsi="Arial" w:cs="Arial"/>
                <w:lang w:eastAsia="en-US"/>
              </w:rPr>
              <w:t>The pupil requires learning to be delivered in small class groups with high levels of adult support.</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211414D5" w14:textId="77777777" w:rsidR="002D67C5" w:rsidRPr="007A362F" w:rsidRDefault="002D67C5">
            <w:pPr>
              <w:spacing w:before="60" w:after="60"/>
              <w:ind w:left="96"/>
              <w:rPr>
                <w:rFonts w:eastAsia="PMingLiU"/>
                <w:lang w:val="en-US" w:eastAsia="en-US"/>
              </w:rPr>
            </w:pPr>
          </w:p>
        </w:tc>
      </w:tr>
      <w:tr w:rsidR="002D67C5" w:rsidRPr="007A362F" w14:paraId="7B802178" w14:textId="77777777">
        <w:trPr>
          <w:trHeight w:val="438"/>
        </w:trPr>
        <w:tc>
          <w:tcPr>
            <w:tcW w:w="8506"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158FD7D" w14:textId="77777777" w:rsidR="002D67C5" w:rsidRPr="00164766" w:rsidRDefault="002D67C5">
            <w:pPr>
              <w:pStyle w:val="ListParagraph"/>
              <w:numPr>
                <w:ilvl w:val="0"/>
                <w:numId w:val="41"/>
              </w:numPr>
              <w:suppressAutoHyphens/>
              <w:autoSpaceDN w:val="0"/>
              <w:spacing w:before="60" w:after="60"/>
              <w:textAlignment w:val="baseline"/>
              <w:rPr>
                <w:rFonts w:ascii="Arial" w:eastAsia="Calibri" w:hAnsi="Arial" w:cs="Arial"/>
                <w:lang w:eastAsia="en-US"/>
              </w:rPr>
            </w:pPr>
            <w:r w:rsidRPr="00164766">
              <w:rPr>
                <w:rFonts w:ascii="Arial" w:eastAsia="Calibri" w:hAnsi="Arial" w:cs="Arial"/>
                <w:lang w:eastAsia="en-US"/>
              </w:rPr>
              <w:t>The pupil requires clear and consistent approaches to support positive behaviour, interaction, and engagement in learning.</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5E01860A" w14:textId="77777777" w:rsidR="002D67C5" w:rsidRPr="007A362F" w:rsidRDefault="002D67C5">
            <w:pPr>
              <w:suppressAutoHyphens/>
              <w:autoSpaceDN w:val="0"/>
              <w:spacing w:before="60" w:after="60"/>
              <w:textAlignment w:val="baseline"/>
              <w:rPr>
                <w:rFonts w:ascii="Arial" w:eastAsia="Calibri" w:hAnsi="Arial" w:cs="Arial"/>
                <w:lang w:eastAsia="en-US"/>
              </w:rPr>
            </w:pPr>
          </w:p>
        </w:tc>
      </w:tr>
      <w:tr w:rsidR="002D67C5" w:rsidRPr="007A362F" w14:paraId="12B27F46" w14:textId="77777777">
        <w:trPr>
          <w:trHeight w:val="90"/>
        </w:trPr>
        <w:tc>
          <w:tcPr>
            <w:tcW w:w="8506"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D90F1C0" w14:textId="77777777" w:rsidR="002D67C5" w:rsidRPr="00164766" w:rsidRDefault="002D67C5">
            <w:pPr>
              <w:pStyle w:val="ListParagraph"/>
              <w:numPr>
                <w:ilvl w:val="0"/>
                <w:numId w:val="41"/>
              </w:numPr>
              <w:tabs>
                <w:tab w:val="left" w:pos="1400"/>
              </w:tabs>
              <w:suppressAutoHyphens/>
              <w:autoSpaceDN w:val="0"/>
              <w:spacing w:before="60" w:after="60"/>
              <w:textAlignment w:val="baseline"/>
              <w:rPr>
                <w:rFonts w:ascii="Arial" w:eastAsia="Calibri" w:hAnsi="Arial" w:cs="Arial"/>
                <w:lang w:eastAsia="en-US"/>
              </w:rPr>
            </w:pPr>
            <w:r w:rsidRPr="00164766">
              <w:rPr>
                <w:rFonts w:ascii="Arial" w:eastAsia="Calibri" w:hAnsi="Arial" w:cs="Arial"/>
                <w:lang w:eastAsia="en-US"/>
              </w:rPr>
              <w:t>The pupil requires a peer group in which they can learn.</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3C974803" w14:textId="77777777" w:rsidR="002D67C5" w:rsidRPr="007A362F" w:rsidRDefault="002D67C5">
            <w:pPr>
              <w:suppressAutoHyphens/>
              <w:autoSpaceDN w:val="0"/>
              <w:spacing w:before="60" w:after="60"/>
              <w:textAlignment w:val="baseline"/>
              <w:rPr>
                <w:rFonts w:ascii="Arial" w:eastAsia="Calibri" w:hAnsi="Arial" w:cs="Arial"/>
                <w:lang w:eastAsia="en-US"/>
              </w:rPr>
            </w:pPr>
          </w:p>
        </w:tc>
      </w:tr>
      <w:tr w:rsidR="002D67C5" w:rsidRPr="007A362F" w14:paraId="6E50B03A" w14:textId="77777777" w:rsidTr="003A10CB">
        <w:trPr>
          <w:trHeight w:val="90"/>
        </w:trPr>
        <w:tc>
          <w:tcPr>
            <w:tcW w:w="8506"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4C94E49" w14:textId="77777777" w:rsidR="002D67C5" w:rsidRPr="00164766" w:rsidRDefault="002D67C5">
            <w:pPr>
              <w:pStyle w:val="ListParagraph"/>
              <w:numPr>
                <w:ilvl w:val="0"/>
                <w:numId w:val="41"/>
              </w:numPr>
              <w:tabs>
                <w:tab w:val="left" w:pos="1400"/>
              </w:tabs>
              <w:suppressAutoHyphens/>
              <w:autoSpaceDN w:val="0"/>
              <w:spacing w:before="60" w:after="60"/>
              <w:textAlignment w:val="baseline"/>
              <w:rPr>
                <w:rFonts w:ascii="Arial" w:eastAsia="Calibri" w:hAnsi="Arial" w:cs="Arial"/>
                <w:lang w:eastAsia="en-US"/>
              </w:rPr>
            </w:pPr>
            <w:r w:rsidRPr="00164766">
              <w:rPr>
                <w:rFonts w:ascii="Arial" w:eastAsia="Calibri" w:hAnsi="Arial" w:cs="Arial"/>
                <w:lang w:eastAsia="en-US"/>
              </w:rPr>
              <w:t xml:space="preserve">The pupil requires a peer group in which they can make meaningful relationships with other children. </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19CD26A8" w14:textId="77777777" w:rsidR="002D67C5" w:rsidRPr="007A362F" w:rsidRDefault="002D67C5">
            <w:pPr>
              <w:suppressAutoHyphens/>
              <w:autoSpaceDN w:val="0"/>
              <w:spacing w:before="60" w:after="60"/>
              <w:textAlignment w:val="baseline"/>
              <w:rPr>
                <w:rFonts w:ascii="Arial" w:eastAsia="Calibri" w:hAnsi="Arial" w:cs="Arial"/>
                <w:lang w:eastAsia="en-US"/>
              </w:rPr>
            </w:pPr>
          </w:p>
        </w:tc>
      </w:tr>
      <w:tr w:rsidR="002D67C5" w:rsidRPr="007A362F" w14:paraId="3F1A48AD" w14:textId="77777777" w:rsidTr="003A10CB">
        <w:trPr>
          <w:trHeight w:val="90"/>
        </w:trPr>
        <w:tc>
          <w:tcPr>
            <w:tcW w:w="9498" w:type="dxa"/>
            <w:gridSpan w:val="6"/>
            <w:tcBorders>
              <w:top w:val="single" w:sz="4" w:space="0" w:color="000000"/>
              <w:left w:val="single" w:sz="4" w:space="0" w:color="000000"/>
              <w:bottom w:val="single" w:sz="4" w:space="0" w:color="000000"/>
              <w:right w:val="single" w:sz="4" w:space="0" w:color="auto"/>
            </w:tcBorders>
            <w:shd w:val="clear" w:color="auto" w:fill="8064A2" w:themeFill="accent4"/>
            <w:tcMar>
              <w:top w:w="0" w:type="dxa"/>
              <w:left w:w="108" w:type="dxa"/>
              <w:bottom w:w="0" w:type="dxa"/>
              <w:right w:w="108" w:type="dxa"/>
            </w:tcMar>
          </w:tcPr>
          <w:p w14:paraId="28859FED" w14:textId="77777777" w:rsidR="002D67C5" w:rsidRPr="007A362F" w:rsidRDefault="002D67C5">
            <w:pPr>
              <w:shd w:val="clear" w:color="auto" w:fill="8064A2" w:themeFill="accent4"/>
              <w:spacing w:line="251" w:lineRule="exact"/>
              <w:ind w:left="72"/>
              <w:textAlignment w:val="baseline"/>
              <w:rPr>
                <w:rFonts w:ascii="Arial" w:eastAsia="Arial" w:hAnsi="Arial"/>
                <w:color w:val="000000"/>
                <w:lang w:eastAsia="en-US"/>
              </w:rPr>
            </w:pPr>
            <w:r w:rsidRPr="007A362F">
              <w:rPr>
                <w:rFonts w:ascii="Arial" w:eastAsia="Arial" w:hAnsi="Arial"/>
                <w:b/>
                <w:bCs/>
                <w:color w:val="000000"/>
                <w:lang w:eastAsia="en-US"/>
              </w:rPr>
              <w:t>G. Specialist Educational Opportunities</w:t>
            </w:r>
          </w:p>
          <w:p w14:paraId="29550E82" w14:textId="77777777" w:rsidR="002D67C5" w:rsidRPr="007A362F" w:rsidRDefault="002D67C5">
            <w:pPr>
              <w:suppressAutoHyphens/>
              <w:autoSpaceDN w:val="0"/>
              <w:spacing w:before="60" w:after="60"/>
              <w:textAlignment w:val="baseline"/>
              <w:rPr>
                <w:rFonts w:ascii="Arial" w:eastAsia="Calibri" w:hAnsi="Arial" w:cs="Arial"/>
                <w:lang w:eastAsia="en-US"/>
              </w:rPr>
            </w:pPr>
            <w:r w:rsidRPr="008D732E">
              <w:rPr>
                <w:rFonts w:ascii="Arial" w:eastAsia="Arial" w:hAnsi="Arial"/>
                <w:color w:val="000000"/>
                <w:shd w:val="clear" w:color="auto" w:fill="8064A2" w:themeFill="accent4"/>
                <w:lang w:eastAsia="en-US"/>
              </w:rPr>
              <w:t>Use this section to identify additional or extra-curricular activities offered at this</w:t>
            </w:r>
            <w:r w:rsidRPr="007A362F">
              <w:rPr>
                <w:rFonts w:ascii="Arial" w:eastAsia="Arial" w:hAnsi="Arial"/>
                <w:color w:val="000000"/>
                <w:lang w:eastAsia="en-US"/>
              </w:rPr>
              <w:t xml:space="preserve"> </w:t>
            </w:r>
            <w:r w:rsidRPr="008D732E">
              <w:rPr>
                <w:rFonts w:ascii="Arial" w:eastAsia="Arial" w:hAnsi="Arial"/>
                <w:color w:val="000000"/>
                <w:shd w:val="clear" w:color="auto" w:fill="8064A2" w:themeFill="accent4"/>
                <w:lang w:eastAsia="en-US"/>
              </w:rPr>
              <w:t xml:space="preserve">provision or any </w:t>
            </w:r>
            <w:proofErr w:type="gramStart"/>
            <w:r w:rsidRPr="008D732E">
              <w:rPr>
                <w:rFonts w:ascii="Arial" w:eastAsia="Arial" w:hAnsi="Arial"/>
                <w:color w:val="000000"/>
                <w:shd w:val="clear" w:color="auto" w:fill="8064A2" w:themeFill="accent4"/>
                <w:lang w:eastAsia="en-US"/>
              </w:rPr>
              <w:t>particular approaches</w:t>
            </w:r>
            <w:proofErr w:type="gramEnd"/>
            <w:r w:rsidRPr="008D732E">
              <w:rPr>
                <w:rFonts w:ascii="Arial" w:eastAsia="Arial" w:hAnsi="Arial"/>
                <w:color w:val="000000"/>
                <w:shd w:val="clear" w:color="auto" w:fill="8064A2" w:themeFill="accent4"/>
                <w:lang w:eastAsia="en-US"/>
              </w:rPr>
              <w:t>, facilities or opportunities offered such as</w:t>
            </w:r>
            <w:r w:rsidRPr="007A362F">
              <w:rPr>
                <w:rFonts w:ascii="Arial" w:eastAsia="Arial" w:hAnsi="Arial"/>
                <w:color w:val="000000"/>
                <w:lang w:eastAsia="en-US"/>
              </w:rPr>
              <w:t xml:space="preserve"> </w:t>
            </w:r>
            <w:r w:rsidRPr="008D732E">
              <w:rPr>
                <w:rFonts w:ascii="Arial" w:eastAsia="Arial" w:hAnsi="Arial"/>
                <w:color w:val="000000"/>
                <w:shd w:val="clear" w:color="auto" w:fill="8064A2" w:themeFill="accent4"/>
                <w:lang w:eastAsia="en-US"/>
              </w:rPr>
              <w:t>creative arts therapies, swimming / hydrotherapy, forest school, therapy dogs etc</w:t>
            </w:r>
          </w:p>
        </w:tc>
      </w:tr>
      <w:tr w:rsidR="002D67C5" w:rsidRPr="007A362F" w14:paraId="5685CE03" w14:textId="77777777">
        <w:tc>
          <w:tcPr>
            <w:tcW w:w="850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62D835" w14:textId="77777777" w:rsidR="002D67C5" w:rsidRPr="00164766" w:rsidRDefault="002D67C5">
            <w:pPr>
              <w:pStyle w:val="ListParagraph"/>
              <w:numPr>
                <w:ilvl w:val="0"/>
                <w:numId w:val="42"/>
              </w:numPr>
              <w:suppressAutoHyphens/>
              <w:autoSpaceDN w:val="0"/>
              <w:spacing w:before="60" w:after="60"/>
              <w:textAlignment w:val="baseline"/>
              <w:rPr>
                <w:rFonts w:ascii="Arial" w:eastAsia="Calibri" w:hAnsi="Arial" w:cs="Arial"/>
                <w:lang w:eastAsia="en-US"/>
              </w:rPr>
            </w:pPr>
            <w:r w:rsidRPr="00164766">
              <w:rPr>
                <w:rFonts w:ascii="Arial" w:eastAsia="Calibri" w:hAnsi="Arial" w:cs="Arial"/>
                <w:lang w:eastAsia="en-US"/>
              </w:rPr>
              <w:t>The pupil requires opportunities for individual and small group learning situations</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0D4E68" w14:textId="77777777" w:rsidR="002D67C5" w:rsidRPr="007A362F" w:rsidRDefault="002D67C5">
            <w:pPr>
              <w:spacing w:line="251" w:lineRule="exact"/>
              <w:ind w:left="72"/>
              <w:textAlignment w:val="baseline"/>
              <w:rPr>
                <w:rFonts w:ascii="Arial" w:eastAsia="Arial" w:hAnsi="Arial"/>
                <w:color w:val="000000"/>
                <w:lang w:eastAsia="en-US"/>
              </w:rPr>
            </w:pPr>
          </w:p>
        </w:tc>
      </w:tr>
      <w:tr w:rsidR="002D67C5" w:rsidRPr="007A362F" w14:paraId="509E666A" w14:textId="77777777">
        <w:tc>
          <w:tcPr>
            <w:tcW w:w="850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3D27F2" w14:textId="77777777" w:rsidR="002D67C5" w:rsidRPr="00164766" w:rsidRDefault="002D67C5">
            <w:pPr>
              <w:pStyle w:val="ListParagraph"/>
              <w:numPr>
                <w:ilvl w:val="0"/>
                <w:numId w:val="42"/>
              </w:numPr>
              <w:suppressAutoHyphens/>
              <w:autoSpaceDN w:val="0"/>
              <w:spacing w:before="60" w:after="60"/>
              <w:textAlignment w:val="baseline"/>
              <w:rPr>
                <w:rFonts w:ascii="Arial" w:eastAsia="Calibri" w:hAnsi="Arial" w:cs="Arial"/>
                <w:lang w:eastAsia="en-US"/>
              </w:rPr>
            </w:pPr>
            <w:r w:rsidRPr="00164766">
              <w:rPr>
                <w:rFonts w:ascii="Arial" w:eastAsia="Calibri" w:hAnsi="Arial" w:cs="Arial"/>
                <w:lang w:eastAsia="en-US"/>
              </w:rPr>
              <w:t xml:space="preserve">The pupil requires an individualised, flexible, and creative approach to teaching </w:t>
            </w:r>
            <w:proofErr w:type="gramStart"/>
            <w:r w:rsidRPr="00164766">
              <w:rPr>
                <w:rFonts w:ascii="Arial" w:eastAsia="Calibri" w:hAnsi="Arial" w:cs="Arial"/>
                <w:lang w:eastAsia="en-US"/>
              </w:rPr>
              <w:t>in order to</w:t>
            </w:r>
            <w:proofErr w:type="gramEnd"/>
            <w:r w:rsidRPr="00164766">
              <w:rPr>
                <w:rFonts w:ascii="Arial" w:eastAsia="Calibri" w:hAnsi="Arial" w:cs="Arial"/>
                <w:lang w:eastAsia="en-US"/>
              </w:rPr>
              <w:t xml:space="preserve"> meet specific needs.</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326D78" w14:textId="77777777" w:rsidR="002D67C5" w:rsidRPr="007A362F" w:rsidRDefault="002D67C5">
            <w:pPr>
              <w:spacing w:line="251" w:lineRule="exact"/>
              <w:ind w:left="72"/>
              <w:textAlignment w:val="baseline"/>
              <w:rPr>
                <w:rFonts w:ascii="Arial" w:eastAsia="Arial" w:hAnsi="Arial"/>
                <w:color w:val="000000"/>
                <w:lang w:eastAsia="en-US"/>
              </w:rPr>
            </w:pPr>
          </w:p>
        </w:tc>
      </w:tr>
      <w:tr w:rsidR="002D67C5" w:rsidRPr="007A362F" w14:paraId="08239613" w14:textId="77777777">
        <w:tc>
          <w:tcPr>
            <w:tcW w:w="850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CBD7D5" w14:textId="77777777" w:rsidR="002D67C5" w:rsidRPr="00164766" w:rsidRDefault="002D67C5">
            <w:pPr>
              <w:pStyle w:val="ListParagraph"/>
              <w:numPr>
                <w:ilvl w:val="0"/>
                <w:numId w:val="42"/>
              </w:numPr>
              <w:suppressAutoHyphens/>
              <w:autoSpaceDN w:val="0"/>
              <w:spacing w:before="60" w:after="60"/>
              <w:textAlignment w:val="baseline"/>
              <w:rPr>
                <w:rFonts w:ascii="Arial" w:eastAsia="Calibri" w:hAnsi="Arial" w:cs="Arial"/>
                <w:lang w:eastAsia="en-US"/>
              </w:rPr>
            </w:pPr>
            <w:r w:rsidRPr="00164766">
              <w:rPr>
                <w:rFonts w:ascii="Arial" w:eastAsia="Calibri" w:hAnsi="Arial" w:cs="Arial"/>
                <w:lang w:eastAsia="en-US"/>
              </w:rPr>
              <w:t>The pupil requires a sensory-rich learning environment with access to a range of resources and approaches that support development in communication and understanding.</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23F2BA" w14:textId="77777777" w:rsidR="002D67C5" w:rsidRPr="007A362F" w:rsidRDefault="002D67C5">
            <w:pPr>
              <w:spacing w:line="251" w:lineRule="exact"/>
              <w:ind w:left="72"/>
              <w:textAlignment w:val="baseline"/>
              <w:rPr>
                <w:rFonts w:ascii="Arial" w:eastAsia="Arial" w:hAnsi="Arial"/>
                <w:color w:val="000000"/>
                <w:lang w:eastAsia="en-US"/>
              </w:rPr>
            </w:pPr>
          </w:p>
        </w:tc>
      </w:tr>
      <w:tr w:rsidR="002D67C5" w:rsidRPr="007A362F" w14:paraId="2704B08F" w14:textId="77777777">
        <w:tc>
          <w:tcPr>
            <w:tcW w:w="850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11BD6" w14:textId="77777777" w:rsidR="002D67C5" w:rsidRPr="00164766" w:rsidRDefault="002D67C5">
            <w:pPr>
              <w:pStyle w:val="ListParagraph"/>
              <w:numPr>
                <w:ilvl w:val="0"/>
                <w:numId w:val="42"/>
              </w:numPr>
              <w:suppressAutoHyphens/>
              <w:autoSpaceDN w:val="0"/>
              <w:spacing w:before="60" w:after="60"/>
              <w:textAlignment w:val="baseline"/>
              <w:rPr>
                <w:rFonts w:ascii="Arial" w:eastAsia="Calibri" w:hAnsi="Arial" w:cs="Arial"/>
                <w:lang w:eastAsia="en-US"/>
              </w:rPr>
            </w:pPr>
            <w:r w:rsidRPr="00164766">
              <w:rPr>
                <w:rFonts w:ascii="Arial" w:eastAsia="Calibri" w:hAnsi="Arial" w:cs="Arial"/>
                <w:lang w:eastAsia="en-US"/>
              </w:rPr>
              <w:t>The pupil requires a communication-rich learning environment with access to a range of resources and approaches that support development in communication and understanding.</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5BEC7" w14:textId="77777777" w:rsidR="002D67C5" w:rsidRPr="007A362F" w:rsidRDefault="002D67C5">
            <w:pPr>
              <w:spacing w:line="251" w:lineRule="exact"/>
              <w:ind w:left="72"/>
              <w:textAlignment w:val="baseline"/>
              <w:rPr>
                <w:rFonts w:ascii="Arial" w:eastAsia="Arial" w:hAnsi="Arial"/>
                <w:color w:val="000000"/>
                <w:lang w:eastAsia="en-US"/>
              </w:rPr>
            </w:pPr>
          </w:p>
        </w:tc>
      </w:tr>
      <w:tr w:rsidR="002D67C5" w:rsidRPr="007A362F" w14:paraId="6932B201" w14:textId="77777777">
        <w:tc>
          <w:tcPr>
            <w:tcW w:w="850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F636BC" w14:textId="77777777" w:rsidR="002D67C5" w:rsidRPr="00164766" w:rsidRDefault="002D67C5">
            <w:pPr>
              <w:pStyle w:val="ListParagraph"/>
              <w:numPr>
                <w:ilvl w:val="0"/>
                <w:numId w:val="42"/>
              </w:numPr>
              <w:suppressAutoHyphens/>
              <w:autoSpaceDN w:val="0"/>
              <w:spacing w:before="60" w:after="60"/>
              <w:textAlignment w:val="baseline"/>
              <w:rPr>
                <w:rFonts w:ascii="Arial" w:eastAsia="Calibri" w:hAnsi="Arial" w:cs="Arial"/>
                <w:lang w:eastAsia="en-US"/>
              </w:rPr>
            </w:pPr>
            <w:r w:rsidRPr="00164766">
              <w:rPr>
                <w:rFonts w:ascii="Arial" w:eastAsia="Calibri" w:hAnsi="Arial" w:cs="Arial"/>
                <w:lang w:eastAsia="en-US"/>
              </w:rPr>
              <w:t>The pupil requires learning opportunities that are supported through visual, auditory, sensory, and active approaches and resourcing.</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9ED3DD" w14:textId="77777777" w:rsidR="002D67C5" w:rsidRPr="007A362F" w:rsidRDefault="002D67C5">
            <w:pPr>
              <w:spacing w:line="251" w:lineRule="exact"/>
              <w:ind w:left="72"/>
              <w:textAlignment w:val="baseline"/>
              <w:rPr>
                <w:rFonts w:ascii="Arial" w:eastAsia="Arial" w:hAnsi="Arial"/>
                <w:color w:val="000000"/>
                <w:lang w:eastAsia="en-US"/>
              </w:rPr>
            </w:pPr>
          </w:p>
        </w:tc>
      </w:tr>
      <w:tr w:rsidR="002D67C5" w:rsidRPr="007A362F" w14:paraId="4540B437" w14:textId="77777777">
        <w:tc>
          <w:tcPr>
            <w:tcW w:w="850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E3BFC8" w14:textId="77777777" w:rsidR="002D67C5" w:rsidRPr="00164766" w:rsidRDefault="002D67C5">
            <w:pPr>
              <w:pStyle w:val="ListParagraph"/>
              <w:numPr>
                <w:ilvl w:val="0"/>
                <w:numId w:val="42"/>
              </w:numPr>
              <w:suppressAutoHyphens/>
              <w:autoSpaceDN w:val="0"/>
              <w:spacing w:before="60" w:after="60"/>
              <w:textAlignment w:val="baseline"/>
              <w:rPr>
                <w:rFonts w:ascii="Arial" w:eastAsia="Calibri" w:hAnsi="Arial" w:cs="Arial"/>
                <w:lang w:eastAsia="en-US"/>
              </w:rPr>
            </w:pPr>
            <w:r w:rsidRPr="00164766">
              <w:rPr>
                <w:rFonts w:ascii="Arial" w:eastAsia="Calibri" w:hAnsi="Arial" w:cs="Arial"/>
                <w:lang w:eastAsia="en-US"/>
              </w:rPr>
              <w:t>The pupil requires explicit and implicit support to foster appropriate social interaction and positive relationships.</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13951" w14:textId="77777777" w:rsidR="002D67C5" w:rsidRPr="007A362F" w:rsidRDefault="002D67C5">
            <w:pPr>
              <w:spacing w:line="251" w:lineRule="exact"/>
              <w:ind w:left="72"/>
              <w:textAlignment w:val="baseline"/>
              <w:rPr>
                <w:rFonts w:ascii="Arial" w:eastAsia="Arial" w:hAnsi="Arial"/>
                <w:color w:val="000000"/>
                <w:lang w:eastAsia="en-US"/>
              </w:rPr>
            </w:pPr>
          </w:p>
        </w:tc>
      </w:tr>
      <w:tr w:rsidR="002D67C5" w:rsidRPr="007A362F" w14:paraId="2F81FC34" w14:textId="77777777">
        <w:tc>
          <w:tcPr>
            <w:tcW w:w="850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E6903" w14:textId="77777777" w:rsidR="002D67C5" w:rsidRPr="00164766" w:rsidRDefault="002D67C5">
            <w:pPr>
              <w:pStyle w:val="ListParagraph"/>
              <w:numPr>
                <w:ilvl w:val="0"/>
                <w:numId w:val="42"/>
              </w:numPr>
              <w:suppressAutoHyphens/>
              <w:autoSpaceDN w:val="0"/>
              <w:spacing w:before="60" w:after="60"/>
              <w:textAlignment w:val="baseline"/>
              <w:rPr>
                <w:rFonts w:ascii="Arial" w:eastAsia="Calibri" w:hAnsi="Arial" w:cs="Arial"/>
                <w:lang w:eastAsia="en-US"/>
              </w:rPr>
            </w:pPr>
            <w:r w:rsidRPr="00164766">
              <w:rPr>
                <w:rFonts w:ascii="Arial" w:eastAsia="Calibri" w:hAnsi="Arial" w:cs="Arial"/>
                <w:lang w:eastAsia="en-US"/>
              </w:rPr>
              <w:t>The pupil requires support to develop skills for independence.</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1F796D" w14:textId="77777777" w:rsidR="002D67C5" w:rsidRPr="007A362F" w:rsidRDefault="002D67C5">
            <w:pPr>
              <w:spacing w:line="251" w:lineRule="exact"/>
              <w:ind w:left="72"/>
              <w:textAlignment w:val="baseline"/>
              <w:rPr>
                <w:rFonts w:ascii="Arial" w:eastAsia="Arial" w:hAnsi="Arial"/>
                <w:color w:val="000000"/>
                <w:lang w:eastAsia="en-US"/>
              </w:rPr>
            </w:pPr>
          </w:p>
        </w:tc>
      </w:tr>
      <w:tr w:rsidR="002D67C5" w:rsidRPr="007A362F" w14:paraId="4F24710D" w14:textId="77777777">
        <w:tc>
          <w:tcPr>
            <w:tcW w:w="850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B513CF" w14:textId="77777777" w:rsidR="002D67C5" w:rsidRPr="00164766" w:rsidRDefault="002D67C5">
            <w:pPr>
              <w:pStyle w:val="ListParagraph"/>
              <w:numPr>
                <w:ilvl w:val="0"/>
                <w:numId w:val="42"/>
              </w:numPr>
              <w:suppressAutoHyphens/>
              <w:autoSpaceDN w:val="0"/>
              <w:spacing w:before="60" w:after="60"/>
              <w:textAlignment w:val="baseline"/>
              <w:rPr>
                <w:rFonts w:ascii="Arial" w:eastAsia="Calibri" w:hAnsi="Arial" w:cs="Arial"/>
                <w:lang w:eastAsia="en-US"/>
              </w:rPr>
            </w:pPr>
            <w:r w:rsidRPr="00164766">
              <w:rPr>
                <w:rFonts w:ascii="Arial" w:eastAsia="Calibri" w:hAnsi="Arial" w:cs="Arial"/>
                <w:lang w:eastAsia="en-US"/>
              </w:rPr>
              <w:t xml:space="preserve">The pupil requires high levels of supervision </w:t>
            </w:r>
            <w:proofErr w:type="gramStart"/>
            <w:r w:rsidRPr="00164766">
              <w:rPr>
                <w:rFonts w:ascii="Arial" w:eastAsia="Calibri" w:hAnsi="Arial" w:cs="Arial"/>
                <w:lang w:eastAsia="en-US"/>
              </w:rPr>
              <w:t>in order to</w:t>
            </w:r>
            <w:proofErr w:type="gramEnd"/>
            <w:r w:rsidRPr="00164766">
              <w:rPr>
                <w:rFonts w:ascii="Arial" w:eastAsia="Calibri" w:hAnsi="Arial" w:cs="Arial"/>
                <w:lang w:eastAsia="en-US"/>
              </w:rPr>
              <w:t xml:space="preserve"> remain safe.</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C5C507" w14:textId="77777777" w:rsidR="002D67C5" w:rsidRPr="007A362F" w:rsidRDefault="002D67C5">
            <w:pPr>
              <w:spacing w:line="251" w:lineRule="exact"/>
              <w:ind w:left="72"/>
              <w:textAlignment w:val="baseline"/>
              <w:rPr>
                <w:rFonts w:ascii="Arial" w:eastAsia="Arial" w:hAnsi="Arial"/>
                <w:color w:val="000000"/>
                <w:lang w:eastAsia="en-US"/>
              </w:rPr>
            </w:pPr>
          </w:p>
        </w:tc>
      </w:tr>
      <w:tr w:rsidR="002D67C5" w:rsidRPr="007A362F" w14:paraId="3D60DC54" w14:textId="77777777">
        <w:tc>
          <w:tcPr>
            <w:tcW w:w="850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11D73D" w14:textId="77777777" w:rsidR="002D67C5" w:rsidRPr="00164766" w:rsidRDefault="002D67C5">
            <w:pPr>
              <w:pStyle w:val="ListParagraph"/>
              <w:numPr>
                <w:ilvl w:val="0"/>
                <w:numId w:val="42"/>
              </w:numPr>
              <w:suppressAutoHyphens/>
              <w:autoSpaceDN w:val="0"/>
              <w:spacing w:before="60" w:after="60"/>
              <w:textAlignment w:val="baseline"/>
              <w:rPr>
                <w:rFonts w:ascii="Arial" w:eastAsia="Calibri" w:hAnsi="Arial" w:cs="Arial"/>
                <w:lang w:eastAsia="en-US"/>
              </w:rPr>
            </w:pPr>
            <w:r w:rsidRPr="00164766">
              <w:rPr>
                <w:rFonts w:ascii="Arial" w:eastAsia="Calibri" w:hAnsi="Arial" w:cs="Arial"/>
                <w:lang w:eastAsia="en-US"/>
              </w:rPr>
              <w:t>The pupil requires a carefully co-ordinated multi-professional support.</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7B1EFD" w14:textId="77777777" w:rsidR="002D67C5" w:rsidRPr="007A362F" w:rsidRDefault="002D67C5">
            <w:pPr>
              <w:spacing w:line="251" w:lineRule="exact"/>
              <w:ind w:left="72"/>
              <w:textAlignment w:val="baseline"/>
              <w:rPr>
                <w:rFonts w:ascii="Arial" w:eastAsia="Arial" w:hAnsi="Arial"/>
                <w:color w:val="000000"/>
                <w:lang w:eastAsia="en-US"/>
              </w:rPr>
            </w:pPr>
          </w:p>
        </w:tc>
      </w:tr>
      <w:tr w:rsidR="002D67C5" w:rsidRPr="007A362F" w14:paraId="05B2D901" w14:textId="77777777">
        <w:tc>
          <w:tcPr>
            <w:tcW w:w="850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F14547" w14:textId="77777777" w:rsidR="002D67C5" w:rsidRPr="00164766" w:rsidRDefault="002D67C5">
            <w:pPr>
              <w:pStyle w:val="ListParagraph"/>
              <w:numPr>
                <w:ilvl w:val="0"/>
                <w:numId w:val="42"/>
              </w:numPr>
              <w:suppressAutoHyphens/>
              <w:autoSpaceDN w:val="0"/>
              <w:spacing w:before="60" w:after="60"/>
              <w:textAlignment w:val="baseline"/>
              <w:rPr>
                <w:rFonts w:ascii="Arial" w:eastAsia="Calibri" w:hAnsi="Arial" w:cs="Arial"/>
                <w:lang w:eastAsia="en-US"/>
              </w:rPr>
            </w:pPr>
            <w:r w:rsidRPr="00164766">
              <w:rPr>
                <w:rFonts w:ascii="Arial" w:eastAsia="Calibri" w:hAnsi="Arial" w:cs="Arial"/>
                <w:lang w:eastAsia="en-US"/>
              </w:rPr>
              <w:t>The pupil requires access to specialist resources for therapy.</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FB8891" w14:textId="77777777" w:rsidR="002D67C5" w:rsidRPr="007A362F" w:rsidRDefault="002D67C5">
            <w:pPr>
              <w:spacing w:line="251" w:lineRule="exact"/>
              <w:ind w:left="72"/>
              <w:textAlignment w:val="baseline"/>
              <w:rPr>
                <w:rFonts w:ascii="Arial" w:eastAsia="Arial" w:hAnsi="Arial"/>
                <w:color w:val="000000"/>
                <w:lang w:eastAsia="en-US"/>
              </w:rPr>
            </w:pPr>
          </w:p>
        </w:tc>
      </w:tr>
      <w:tr w:rsidR="002D67C5" w:rsidRPr="007A362F" w14:paraId="3FE63457" w14:textId="77777777">
        <w:tc>
          <w:tcPr>
            <w:tcW w:w="9498" w:type="dxa"/>
            <w:gridSpan w:val="6"/>
            <w:tcBorders>
              <w:top w:val="single" w:sz="4" w:space="0" w:color="000000"/>
              <w:left w:val="single" w:sz="4" w:space="0" w:color="000000"/>
              <w:bottom w:val="single" w:sz="4" w:space="0" w:color="000000"/>
              <w:right w:val="single" w:sz="4" w:space="0" w:color="000000"/>
            </w:tcBorders>
            <w:shd w:val="clear" w:color="auto" w:fill="8064A2" w:themeFill="accent4"/>
            <w:tcMar>
              <w:top w:w="0" w:type="dxa"/>
              <w:left w:w="108" w:type="dxa"/>
              <w:bottom w:w="0" w:type="dxa"/>
              <w:right w:w="108" w:type="dxa"/>
            </w:tcMar>
          </w:tcPr>
          <w:p w14:paraId="393BA2ED" w14:textId="77777777" w:rsidR="002D67C5" w:rsidRPr="007A362F" w:rsidRDefault="002D67C5">
            <w:pPr>
              <w:spacing w:line="251" w:lineRule="exact"/>
              <w:ind w:left="72"/>
              <w:textAlignment w:val="baseline"/>
              <w:rPr>
                <w:rFonts w:ascii="Arial" w:eastAsia="Arial" w:hAnsi="Arial"/>
                <w:b/>
                <w:bCs/>
                <w:color w:val="000000"/>
                <w:lang w:eastAsia="en-US"/>
              </w:rPr>
            </w:pPr>
            <w:r w:rsidRPr="007A362F">
              <w:rPr>
                <w:rFonts w:ascii="Arial" w:eastAsia="Arial" w:hAnsi="Arial"/>
                <w:b/>
                <w:bCs/>
                <w:color w:val="000000"/>
                <w:lang w:eastAsia="en-US"/>
              </w:rPr>
              <w:t>H. Other considerations</w:t>
            </w:r>
          </w:p>
        </w:tc>
      </w:tr>
      <w:tr w:rsidR="002D67C5" w:rsidRPr="007A362F" w14:paraId="66CBDC92" w14:textId="77777777">
        <w:trPr>
          <w:trHeight w:val="455"/>
        </w:trPr>
        <w:tc>
          <w:tcPr>
            <w:tcW w:w="198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72CA10" w14:textId="77777777" w:rsidR="002D67C5" w:rsidRPr="007A362F" w:rsidRDefault="002D67C5">
            <w:pPr>
              <w:spacing w:line="251" w:lineRule="exact"/>
              <w:ind w:left="72"/>
              <w:textAlignment w:val="baseline"/>
              <w:rPr>
                <w:rFonts w:ascii="Arial" w:eastAsia="Arial" w:hAnsi="Arial"/>
                <w:b/>
                <w:bCs/>
                <w:color w:val="000000"/>
                <w:lang w:eastAsia="en-US"/>
              </w:rPr>
            </w:pPr>
            <w:r w:rsidRPr="007A362F">
              <w:rPr>
                <w:rFonts w:ascii="Arial" w:eastAsia="Arial" w:hAnsi="Arial"/>
                <w:b/>
                <w:bCs/>
                <w:color w:val="000000"/>
                <w:lang w:eastAsia="en-US"/>
              </w:rPr>
              <w:t xml:space="preserve">Geography and Transport </w:t>
            </w:r>
          </w:p>
          <w:p w14:paraId="37BECD8F" w14:textId="77777777" w:rsidR="002D67C5" w:rsidRPr="007A362F" w:rsidRDefault="002D67C5">
            <w:pPr>
              <w:spacing w:line="251" w:lineRule="exact"/>
              <w:ind w:left="72"/>
              <w:textAlignment w:val="baseline"/>
              <w:rPr>
                <w:rFonts w:ascii="Arial" w:eastAsia="Arial" w:hAnsi="Arial"/>
                <w:color w:val="000000"/>
                <w:lang w:eastAsia="en-US"/>
              </w:rPr>
            </w:pPr>
            <w:r w:rsidRPr="007A362F">
              <w:rPr>
                <w:rFonts w:ascii="Arial" w:eastAsia="Arial" w:hAnsi="Arial"/>
                <w:color w:val="000000"/>
                <w:lang w:eastAsia="en-US"/>
              </w:rPr>
              <w:t>Next nearest will be considered where capacity is not available in the nearest setting</w:t>
            </w:r>
          </w:p>
        </w:tc>
        <w:tc>
          <w:tcPr>
            <w:tcW w:w="64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E0C9A2" w14:textId="77777777" w:rsidR="002D67C5" w:rsidRPr="00164766" w:rsidRDefault="002D67C5">
            <w:pPr>
              <w:pStyle w:val="ListParagraph"/>
              <w:numPr>
                <w:ilvl w:val="0"/>
                <w:numId w:val="44"/>
              </w:numPr>
              <w:spacing w:line="251" w:lineRule="exact"/>
              <w:textAlignment w:val="baseline"/>
              <w:rPr>
                <w:rFonts w:ascii="Arial" w:eastAsia="Arial" w:hAnsi="Arial"/>
                <w:color w:val="000000"/>
                <w:lang w:eastAsia="en-US"/>
              </w:rPr>
            </w:pPr>
            <w:r w:rsidRPr="00164766">
              <w:rPr>
                <w:rFonts w:ascii="Arial" w:eastAsia="Arial" w:hAnsi="Arial"/>
                <w:color w:val="000000"/>
                <w:lang w:eastAsia="en-US"/>
              </w:rPr>
              <w:t>The pupil lives in Sonning Common or the surrounding area in South Oxfordshire.</w:t>
            </w:r>
          </w:p>
        </w:tc>
        <w:tc>
          <w:tcPr>
            <w:tcW w:w="103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3A407CC" w14:textId="77777777" w:rsidR="002D67C5" w:rsidRPr="007A362F" w:rsidRDefault="002D67C5">
            <w:pPr>
              <w:spacing w:line="251" w:lineRule="exact"/>
              <w:ind w:left="72"/>
              <w:textAlignment w:val="baseline"/>
              <w:rPr>
                <w:rFonts w:ascii="Arial" w:eastAsia="Arial" w:hAnsi="Arial"/>
                <w:color w:val="000000"/>
                <w:lang w:eastAsia="en-US"/>
              </w:rPr>
            </w:pPr>
          </w:p>
        </w:tc>
      </w:tr>
      <w:tr w:rsidR="002D67C5" w:rsidRPr="007A362F" w14:paraId="1FEC8E33" w14:textId="77777777">
        <w:trPr>
          <w:trHeight w:val="455"/>
        </w:trPr>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D9C779" w14:textId="77777777" w:rsidR="002D67C5" w:rsidRPr="007A362F" w:rsidRDefault="002D67C5">
            <w:pPr>
              <w:spacing w:line="251" w:lineRule="exact"/>
              <w:ind w:left="72"/>
              <w:textAlignment w:val="baseline"/>
              <w:rPr>
                <w:rFonts w:ascii="Arial" w:eastAsia="Arial" w:hAnsi="Arial"/>
                <w:b/>
                <w:bCs/>
                <w:color w:val="000000"/>
                <w:lang w:eastAsia="en-US"/>
              </w:rPr>
            </w:pPr>
          </w:p>
        </w:tc>
        <w:tc>
          <w:tcPr>
            <w:tcW w:w="64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C63F26" w14:textId="77777777" w:rsidR="002D67C5" w:rsidRPr="00164766" w:rsidRDefault="002D67C5">
            <w:pPr>
              <w:pStyle w:val="ListParagraph"/>
              <w:numPr>
                <w:ilvl w:val="0"/>
                <w:numId w:val="44"/>
              </w:numPr>
              <w:spacing w:line="251" w:lineRule="exact"/>
              <w:textAlignment w:val="baseline"/>
              <w:rPr>
                <w:rFonts w:ascii="Arial" w:eastAsia="Arial" w:hAnsi="Arial"/>
                <w:color w:val="000000"/>
                <w:lang w:eastAsia="en-US"/>
              </w:rPr>
            </w:pPr>
            <w:r w:rsidRPr="00164766">
              <w:rPr>
                <w:rFonts w:ascii="Arial" w:eastAsia="Arial" w:hAnsi="Arial"/>
                <w:color w:val="000000"/>
                <w:lang w:eastAsia="en-US"/>
              </w:rPr>
              <w:t>This setting is the nearest appropriate provision by type to this pupils’ home.</w:t>
            </w:r>
          </w:p>
        </w:tc>
        <w:tc>
          <w:tcPr>
            <w:tcW w:w="103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6719EFA" w14:textId="77777777" w:rsidR="002D67C5" w:rsidRPr="007A362F" w:rsidRDefault="002D67C5">
            <w:pPr>
              <w:spacing w:line="251" w:lineRule="exact"/>
              <w:ind w:left="72"/>
              <w:textAlignment w:val="baseline"/>
              <w:rPr>
                <w:rFonts w:ascii="Arial" w:eastAsia="Arial" w:hAnsi="Arial"/>
                <w:color w:val="000000"/>
                <w:lang w:eastAsia="en-US"/>
              </w:rPr>
            </w:pPr>
          </w:p>
        </w:tc>
      </w:tr>
      <w:tr w:rsidR="002D67C5" w:rsidRPr="007A362F" w14:paraId="746D2269" w14:textId="77777777">
        <w:trPr>
          <w:trHeight w:val="455"/>
        </w:trPr>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1808E7" w14:textId="77777777" w:rsidR="002D67C5" w:rsidRPr="007A362F" w:rsidRDefault="002D67C5">
            <w:pPr>
              <w:spacing w:line="251" w:lineRule="exact"/>
              <w:ind w:left="72"/>
              <w:textAlignment w:val="baseline"/>
              <w:rPr>
                <w:rFonts w:ascii="Arial" w:eastAsia="Arial" w:hAnsi="Arial"/>
                <w:b/>
                <w:bCs/>
                <w:color w:val="000000"/>
                <w:lang w:eastAsia="en-US"/>
              </w:rPr>
            </w:pPr>
          </w:p>
        </w:tc>
        <w:tc>
          <w:tcPr>
            <w:tcW w:w="64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1A5F9C" w14:textId="77777777" w:rsidR="002D67C5" w:rsidRPr="00164766" w:rsidRDefault="002D67C5">
            <w:pPr>
              <w:pStyle w:val="ListParagraph"/>
              <w:numPr>
                <w:ilvl w:val="0"/>
                <w:numId w:val="44"/>
              </w:numPr>
              <w:spacing w:line="251" w:lineRule="exact"/>
              <w:textAlignment w:val="baseline"/>
              <w:rPr>
                <w:rFonts w:ascii="Arial" w:eastAsia="Arial" w:hAnsi="Arial"/>
                <w:color w:val="000000"/>
                <w:lang w:eastAsia="en-US"/>
              </w:rPr>
            </w:pPr>
            <w:r w:rsidRPr="00164766">
              <w:rPr>
                <w:rFonts w:ascii="Arial" w:eastAsia="Arial" w:hAnsi="Arial"/>
                <w:color w:val="000000"/>
                <w:lang w:eastAsia="en-US"/>
              </w:rPr>
              <w:t>Required travel to and from the setting would not be detrimental to the pupils’ wellbeing or readiness to learn.</w:t>
            </w:r>
          </w:p>
        </w:tc>
        <w:tc>
          <w:tcPr>
            <w:tcW w:w="103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8D2A768" w14:textId="77777777" w:rsidR="002D67C5" w:rsidRPr="007A362F" w:rsidRDefault="002D67C5">
            <w:pPr>
              <w:spacing w:line="251" w:lineRule="exact"/>
              <w:ind w:left="72"/>
              <w:textAlignment w:val="baseline"/>
              <w:rPr>
                <w:rFonts w:ascii="Arial" w:eastAsia="Arial" w:hAnsi="Arial"/>
                <w:color w:val="000000"/>
                <w:lang w:eastAsia="en-US"/>
              </w:rPr>
            </w:pPr>
          </w:p>
        </w:tc>
      </w:tr>
      <w:tr w:rsidR="002D67C5" w:rsidRPr="007A362F" w14:paraId="2C6155AA" w14:textId="77777777">
        <w:tc>
          <w:tcPr>
            <w:tcW w:w="198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CE09FD" w14:textId="77777777" w:rsidR="002D67C5" w:rsidRPr="007A362F" w:rsidRDefault="002D67C5">
            <w:pPr>
              <w:spacing w:line="251" w:lineRule="exact"/>
              <w:ind w:left="72"/>
              <w:textAlignment w:val="baseline"/>
              <w:rPr>
                <w:rFonts w:ascii="Arial" w:eastAsia="Arial" w:hAnsi="Arial"/>
                <w:b/>
                <w:bCs/>
                <w:color w:val="000000"/>
                <w:lang w:eastAsia="en-US"/>
              </w:rPr>
            </w:pPr>
            <w:r w:rsidRPr="007A362F">
              <w:rPr>
                <w:rFonts w:ascii="Arial" w:eastAsia="Arial" w:hAnsi="Arial"/>
                <w:b/>
                <w:bCs/>
                <w:color w:val="000000"/>
                <w:lang w:eastAsia="en-US"/>
              </w:rPr>
              <w:t>Environmental and Health and Safety Factors</w:t>
            </w:r>
          </w:p>
        </w:tc>
        <w:tc>
          <w:tcPr>
            <w:tcW w:w="64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61DB7F" w14:textId="77777777" w:rsidR="002D67C5" w:rsidRPr="0036153D" w:rsidRDefault="002D67C5">
            <w:pPr>
              <w:pStyle w:val="ListParagraph"/>
              <w:numPr>
                <w:ilvl w:val="0"/>
                <w:numId w:val="47"/>
              </w:numPr>
              <w:spacing w:line="251" w:lineRule="exact"/>
              <w:textAlignment w:val="baseline"/>
              <w:rPr>
                <w:rFonts w:ascii="Arial" w:eastAsia="Arial" w:hAnsi="Arial"/>
                <w:color w:val="000000"/>
                <w:lang w:eastAsia="en-US"/>
              </w:rPr>
            </w:pPr>
            <w:r w:rsidRPr="0036153D">
              <w:rPr>
                <w:rFonts w:ascii="Arial" w:eastAsia="Arial" w:hAnsi="Arial"/>
                <w:color w:val="000000"/>
                <w:lang w:eastAsia="en-US"/>
              </w:rPr>
              <w:t>The pupil’s behaviour can be safely supported in this setting through a risk assessment and positive behaviour support plan.</w:t>
            </w:r>
          </w:p>
        </w:tc>
        <w:tc>
          <w:tcPr>
            <w:tcW w:w="103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52E4D8A" w14:textId="77777777" w:rsidR="002D67C5" w:rsidRPr="007A362F" w:rsidRDefault="002D67C5">
            <w:pPr>
              <w:spacing w:line="251" w:lineRule="exact"/>
              <w:ind w:left="72"/>
              <w:textAlignment w:val="baseline"/>
              <w:rPr>
                <w:rFonts w:ascii="Arial" w:eastAsia="Arial" w:hAnsi="Arial"/>
                <w:color w:val="000000"/>
                <w:lang w:eastAsia="en-US"/>
              </w:rPr>
            </w:pPr>
          </w:p>
        </w:tc>
      </w:tr>
      <w:tr w:rsidR="002D67C5" w:rsidRPr="007A362F" w14:paraId="134C85B5" w14:textId="77777777">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202CE1" w14:textId="77777777" w:rsidR="002D67C5" w:rsidRPr="007A362F" w:rsidRDefault="002D67C5">
            <w:pPr>
              <w:spacing w:line="251" w:lineRule="exact"/>
              <w:ind w:left="72"/>
              <w:textAlignment w:val="baseline"/>
              <w:rPr>
                <w:rFonts w:ascii="Arial" w:eastAsia="Arial" w:hAnsi="Arial"/>
                <w:b/>
                <w:bCs/>
                <w:color w:val="000000"/>
                <w:lang w:eastAsia="en-US"/>
              </w:rPr>
            </w:pPr>
          </w:p>
        </w:tc>
        <w:tc>
          <w:tcPr>
            <w:tcW w:w="64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69093" w14:textId="77777777" w:rsidR="002D67C5" w:rsidRPr="0036153D" w:rsidRDefault="002D67C5">
            <w:pPr>
              <w:pStyle w:val="ListParagraph"/>
              <w:numPr>
                <w:ilvl w:val="0"/>
                <w:numId w:val="47"/>
              </w:numPr>
              <w:spacing w:line="251" w:lineRule="exact"/>
              <w:textAlignment w:val="baseline"/>
              <w:rPr>
                <w:rFonts w:ascii="Arial" w:eastAsia="Arial" w:hAnsi="Arial"/>
                <w:color w:val="000000"/>
                <w:lang w:eastAsia="en-US"/>
              </w:rPr>
            </w:pPr>
            <w:r w:rsidRPr="0036153D">
              <w:rPr>
                <w:rFonts w:ascii="Arial" w:eastAsia="Arial" w:hAnsi="Arial"/>
                <w:color w:val="000000"/>
                <w:lang w:eastAsia="en-US"/>
              </w:rPr>
              <w:t>There are no concerns about site safety that, with all reasonable adjustments, could not be mitigated to make this placement safe for the pupil.</w:t>
            </w:r>
          </w:p>
        </w:tc>
        <w:tc>
          <w:tcPr>
            <w:tcW w:w="103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7C53343" w14:textId="77777777" w:rsidR="002D67C5" w:rsidRPr="007A362F" w:rsidRDefault="002D67C5">
            <w:pPr>
              <w:spacing w:line="251" w:lineRule="exact"/>
              <w:ind w:left="72"/>
              <w:textAlignment w:val="baseline"/>
              <w:rPr>
                <w:rFonts w:ascii="Arial" w:eastAsia="Arial" w:hAnsi="Arial"/>
                <w:color w:val="000000"/>
                <w:lang w:eastAsia="en-US"/>
              </w:rPr>
            </w:pPr>
          </w:p>
        </w:tc>
      </w:tr>
      <w:tr w:rsidR="002D67C5" w:rsidRPr="007A362F" w14:paraId="180401C0" w14:textId="77777777">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B22799" w14:textId="77777777" w:rsidR="002D67C5" w:rsidRPr="007A362F" w:rsidRDefault="002D67C5">
            <w:pPr>
              <w:spacing w:line="251" w:lineRule="exact"/>
              <w:ind w:left="72"/>
              <w:textAlignment w:val="baseline"/>
              <w:rPr>
                <w:rFonts w:ascii="Arial" w:eastAsia="Arial" w:hAnsi="Arial"/>
                <w:b/>
                <w:bCs/>
                <w:color w:val="000000"/>
                <w:lang w:eastAsia="en-US"/>
              </w:rPr>
            </w:pPr>
          </w:p>
        </w:tc>
        <w:tc>
          <w:tcPr>
            <w:tcW w:w="64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A61749" w14:textId="77777777" w:rsidR="002D67C5" w:rsidRPr="0036153D" w:rsidRDefault="002D67C5">
            <w:pPr>
              <w:pStyle w:val="ListParagraph"/>
              <w:numPr>
                <w:ilvl w:val="0"/>
                <w:numId w:val="47"/>
              </w:numPr>
              <w:spacing w:line="251" w:lineRule="exact"/>
              <w:textAlignment w:val="baseline"/>
              <w:rPr>
                <w:rFonts w:ascii="Arial" w:eastAsia="Arial" w:hAnsi="Arial"/>
                <w:color w:val="000000"/>
                <w:lang w:eastAsia="en-US"/>
              </w:rPr>
            </w:pPr>
            <w:r w:rsidRPr="0036153D">
              <w:rPr>
                <w:rFonts w:ascii="Arial" w:eastAsia="Arial" w:hAnsi="Arial"/>
                <w:color w:val="000000"/>
                <w:lang w:eastAsia="en-US"/>
              </w:rPr>
              <w:t>The pupil can develop strategies to cope with the everyday sensory demands of the setting.</w:t>
            </w:r>
          </w:p>
        </w:tc>
        <w:tc>
          <w:tcPr>
            <w:tcW w:w="103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8D82B5A" w14:textId="77777777" w:rsidR="002D67C5" w:rsidRPr="007A362F" w:rsidRDefault="002D67C5">
            <w:pPr>
              <w:spacing w:line="251" w:lineRule="exact"/>
              <w:ind w:left="72"/>
              <w:textAlignment w:val="baseline"/>
              <w:rPr>
                <w:rFonts w:ascii="Arial" w:eastAsia="Arial" w:hAnsi="Arial"/>
                <w:color w:val="000000"/>
                <w:lang w:eastAsia="en-US"/>
              </w:rPr>
            </w:pPr>
          </w:p>
        </w:tc>
      </w:tr>
      <w:tr w:rsidR="002D67C5" w:rsidRPr="007A362F" w14:paraId="600163D6" w14:textId="77777777">
        <w:tc>
          <w:tcPr>
            <w:tcW w:w="198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C3E582" w14:textId="77777777" w:rsidR="002D67C5" w:rsidRPr="007A362F" w:rsidRDefault="002D67C5">
            <w:pPr>
              <w:spacing w:line="251" w:lineRule="exact"/>
              <w:ind w:left="72"/>
              <w:textAlignment w:val="baseline"/>
              <w:rPr>
                <w:rFonts w:ascii="Arial" w:eastAsia="Arial" w:hAnsi="Arial"/>
                <w:b/>
                <w:bCs/>
                <w:color w:val="000000"/>
                <w:lang w:eastAsia="en-US"/>
              </w:rPr>
            </w:pPr>
            <w:r w:rsidRPr="007A362F">
              <w:rPr>
                <w:rFonts w:ascii="Arial" w:eastAsia="Arial" w:hAnsi="Arial"/>
                <w:b/>
                <w:bCs/>
                <w:color w:val="000000"/>
                <w:lang w:eastAsia="en-US"/>
              </w:rPr>
              <w:t>Unmet non- educational needs</w:t>
            </w:r>
          </w:p>
        </w:tc>
        <w:tc>
          <w:tcPr>
            <w:tcW w:w="652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48A65C" w14:textId="77777777" w:rsidR="002D67C5" w:rsidRPr="00164766" w:rsidRDefault="002D67C5">
            <w:pPr>
              <w:pStyle w:val="ListParagraph"/>
              <w:numPr>
                <w:ilvl w:val="0"/>
                <w:numId w:val="48"/>
              </w:numPr>
              <w:spacing w:line="251" w:lineRule="exact"/>
              <w:textAlignment w:val="baseline"/>
              <w:rPr>
                <w:rFonts w:ascii="Arial" w:eastAsia="Arial" w:hAnsi="Arial"/>
                <w:color w:val="000000"/>
                <w:lang w:eastAsia="en-US"/>
              </w:rPr>
            </w:pPr>
            <w:r w:rsidRPr="00164766">
              <w:rPr>
                <w:rFonts w:ascii="Arial" w:eastAsia="Arial" w:hAnsi="Arial"/>
                <w:color w:val="000000"/>
                <w:lang w:eastAsia="en-US"/>
              </w:rPr>
              <w:t>Consideration has been given to whether support to address any unmet health needs would enable the pupil to remain in their current setting.</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822F443" w14:textId="77777777" w:rsidR="002D67C5" w:rsidRPr="007A362F" w:rsidRDefault="002D67C5">
            <w:pPr>
              <w:spacing w:line="251" w:lineRule="exact"/>
              <w:ind w:left="72"/>
              <w:textAlignment w:val="baseline"/>
              <w:rPr>
                <w:rFonts w:ascii="Arial" w:eastAsia="Arial" w:hAnsi="Arial"/>
                <w:color w:val="000000"/>
                <w:lang w:eastAsia="en-US"/>
              </w:rPr>
            </w:pPr>
          </w:p>
        </w:tc>
      </w:tr>
      <w:tr w:rsidR="002D67C5" w:rsidRPr="007A362F" w14:paraId="7D66F85C" w14:textId="77777777">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5FFD1B" w14:textId="77777777" w:rsidR="002D67C5" w:rsidRPr="007A362F" w:rsidRDefault="002D67C5">
            <w:pPr>
              <w:spacing w:line="251" w:lineRule="exact"/>
              <w:ind w:left="72"/>
              <w:textAlignment w:val="baseline"/>
              <w:rPr>
                <w:rFonts w:ascii="Arial" w:eastAsia="Arial" w:hAnsi="Arial"/>
                <w:b/>
                <w:bCs/>
                <w:color w:val="000000"/>
                <w:lang w:eastAsia="en-US"/>
              </w:rPr>
            </w:pPr>
          </w:p>
        </w:tc>
        <w:tc>
          <w:tcPr>
            <w:tcW w:w="652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7DD204" w14:textId="77777777" w:rsidR="002D67C5" w:rsidRPr="00164766" w:rsidRDefault="002D67C5">
            <w:pPr>
              <w:pStyle w:val="ListParagraph"/>
              <w:numPr>
                <w:ilvl w:val="0"/>
                <w:numId w:val="48"/>
              </w:numPr>
              <w:spacing w:line="251" w:lineRule="exact"/>
              <w:textAlignment w:val="baseline"/>
              <w:rPr>
                <w:rFonts w:ascii="Arial" w:eastAsia="Arial" w:hAnsi="Arial"/>
                <w:color w:val="000000"/>
                <w:lang w:eastAsia="en-US"/>
              </w:rPr>
            </w:pPr>
            <w:r w:rsidRPr="00164766">
              <w:rPr>
                <w:rFonts w:ascii="Arial" w:eastAsia="Arial" w:hAnsi="Arial"/>
                <w:color w:val="000000"/>
                <w:lang w:eastAsia="en-US"/>
              </w:rPr>
              <w:t>Consideration has been given to whether support to address any unmet social care needs within the child’s family and wider context, would enable them to remain in their current setting.</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EEEE229" w14:textId="77777777" w:rsidR="002D67C5" w:rsidRPr="007A362F" w:rsidRDefault="002D67C5">
            <w:pPr>
              <w:spacing w:line="251" w:lineRule="exact"/>
              <w:ind w:left="72"/>
              <w:textAlignment w:val="baseline"/>
              <w:rPr>
                <w:rFonts w:ascii="Arial" w:eastAsia="Arial" w:hAnsi="Arial"/>
                <w:color w:val="000000"/>
                <w:lang w:eastAsia="en-US"/>
              </w:rPr>
            </w:pPr>
          </w:p>
        </w:tc>
      </w:tr>
      <w:tr w:rsidR="002D67C5" w:rsidRPr="007A362F" w14:paraId="76B5FF7D" w14:textId="77777777">
        <w:tc>
          <w:tcPr>
            <w:tcW w:w="9498" w:type="dxa"/>
            <w:gridSpan w:val="6"/>
            <w:tcBorders>
              <w:top w:val="single" w:sz="4" w:space="0" w:color="000000"/>
              <w:left w:val="single" w:sz="4" w:space="0" w:color="000000"/>
              <w:bottom w:val="single" w:sz="4" w:space="0" w:color="000000"/>
              <w:right w:val="single" w:sz="4" w:space="0" w:color="000000"/>
            </w:tcBorders>
            <w:shd w:val="clear" w:color="auto" w:fill="8064A2" w:themeFill="accent4"/>
            <w:tcMar>
              <w:top w:w="0" w:type="dxa"/>
              <w:left w:w="108" w:type="dxa"/>
              <w:bottom w:w="0" w:type="dxa"/>
              <w:right w:w="108" w:type="dxa"/>
            </w:tcMar>
          </w:tcPr>
          <w:p w14:paraId="7252EDD6" w14:textId="77777777" w:rsidR="002D67C5" w:rsidRPr="007A362F" w:rsidRDefault="002D67C5">
            <w:pPr>
              <w:spacing w:line="251" w:lineRule="exact"/>
              <w:ind w:left="72"/>
              <w:textAlignment w:val="baseline"/>
              <w:rPr>
                <w:rFonts w:ascii="Arial" w:eastAsia="Arial" w:hAnsi="Arial"/>
                <w:b/>
                <w:bCs/>
                <w:color w:val="000000"/>
                <w:lang w:eastAsia="en-US"/>
              </w:rPr>
            </w:pPr>
            <w:r w:rsidRPr="007A362F">
              <w:rPr>
                <w:rFonts w:ascii="Arial" w:eastAsia="Arial" w:hAnsi="Arial"/>
                <w:b/>
                <w:bCs/>
                <w:color w:val="000000"/>
                <w:lang w:eastAsia="en-US"/>
              </w:rPr>
              <w:t>J. Contra Indicators</w:t>
            </w:r>
          </w:p>
          <w:p w14:paraId="727B13DD" w14:textId="77777777" w:rsidR="002D67C5" w:rsidRPr="007A362F" w:rsidRDefault="002D67C5">
            <w:pPr>
              <w:spacing w:line="251" w:lineRule="exact"/>
              <w:ind w:left="72"/>
              <w:textAlignment w:val="baseline"/>
              <w:rPr>
                <w:rFonts w:ascii="Arial" w:eastAsia="Arial" w:hAnsi="Arial"/>
                <w:color w:val="000000"/>
                <w:lang w:eastAsia="en-US"/>
              </w:rPr>
            </w:pPr>
            <w:r w:rsidRPr="007A362F">
              <w:rPr>
                <w:rFonts w:ascii="Arial" w:eastAsia="Arial" w:hAnsi="Arial"/>
                <w:color w:val="000000"/>
                <w:lang w:eastAsia="en-US"/>
              </w:rPr>
              <w:t>Add any that are specific to this provision or school site</w:t>
            </w:r>
          </w:p>
        </w:tc>
      </w:tr>
      <w:tr w:rsidR="002D67C5" w:rsidRPr="007A362F" w14:paraId="4C938153" w14:textId="77777777">
        <w:tc>
          <w:tcPr>
            <w:tcW w:w="9498"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176881" w14:textId="77777777" w:rsidR="002D67C5" w:rsidRPr="0036153D" w:rsidRDefault="002D67C5">
            <w:pPr>
              <w:pStyle w:val="ListParagraph"/>
              <w:numPr>
                <w:ilvl w:val="0"/>
                <w:numId w:val="45"/>
              </w:numPr>
              <w:spacing w:line="251" w:lineRule="exact"/>
              <w:textAlignment w:val="baseline"/>
              <w:rPr>
                <w:rFonts w:ascii="Arial" w:eastAsia="Arial" w:hAnsi="Arial"/>
                <w:color w:val="000000"/>
                <w:lang w:eastAsia="en-US"/>
              </w:rPr>
            </w:pPr>
            <w:r w:rsidRPr="0036153D">
              <w:rPr>
                <w:rFonts w:ascii="Arial" w:eastAsia="Arial" w:hAnsi="Arial"/>
                <w:color w:val="000000"/>
                <w:lang w:eastAsia="en-US"/>
              </w:rPr>
              <w:t>This provision is suitable for pupils whose academic attainment falls significantly below the level of standardised tests and examinations and is therefore not suitable for pupils who have the potential to achieve above this level.</w:t>
            </w:r>
          </w:p>
          <w:p w14:paraId="0010EDB7" w14:textId="77777777" w:rsidR="002D67C5" w:rsidRPr="0036153D" w:rsidRDefault="002D67C5">
            <w:pPr>
              <w:pStyle w:val="ListParagraph"/>
              <w:numPr>
                <w:ilvl w:val="0"/>
                <w:numId w:val="45"/>
              </w:numPr>
              <w:spacing w:line="251" w:lineRule="exact"/>
              <w:textAlignment w:val="baseline"/>
              <w:rPr>
                <w:rFonts w:ascii="Arial" w:eastAsia="Arial" w:hAnsi="Arial"/>
                <w:color w:val="000000"/>
                <w:lang w:eastAsia="en-US"/>
              </w:rPr>
            </w:pPr>
            <w:r w:rsidRPr="0036153D">
              <w:rPr>
                <w:rFonts w:ascii="Arial" w:eastAsia="Arial" w:hAnsi="Arial"/>
                <w:color w:val="000000"/>
                <w:lang w:eastAsia="en-US"/>
              </w:rPr>
              <w:t xml:space="preserve">This provision is suitable for pupils with a primary need of </w:t>
            </w:r>
            <w:proofErr w:type="gramStart"/>
            <w:r w:rsidRPr="0036153D">
              <w:rPr>
                <w:rFonts w:ascii="Arial" w:eastAsia="Arial" w:hAnsi="Arial"/>
                <w:color w:val="000000"/>
                <w:lang w:eastAsia="en-US"/>
              </w:rPr>
              <w:t>in the area of</w:t>
            </w:r>
            <w:proofErr w:type="gramEnd"/>
            <w:r w:rsidRPr="0036153D">
              <w:rPr>
                <w:rFonts w:ascii="Arial" w:eastAsia="Arial" w:hAnsi="Arial"/>
                <w:color w:val="000000"/>
                <w:lang w:eastAsia="en-US"/>
              </w:rPr>
              <w:t xml:space="preserve"> Cognition and Learning and, whilst some pupils may have additional needs in the areas of SEMH, the school's structures, systems and approaches are not suitable for pupils whose SEMH needs primarily define their ability to engage and learn.</w:t>
            </w:r>
          </w:p>
          <w:p w14:paraId="497A516C" w14:textId="77777777" w:rsidR="002D67C5" w:rsidRDefault="002D67C5">
            <w:pPr>
              <w:pStyle w:val="ListParagraph"/>
              <w:numPr>
                <w:ilvl w:val="0"/>
                <w:numId w:val="45"/>
              </w:numPr>
              <w:spacing w:line="251" w:lineRule="exact"/>
              <w:textAlignment w:val="baseline"/>
              <w:rPr>
                <w:rFonts w:ascii="Arial" w:eastAsia="Arial" w:hAnsi="Arial"/>
                <w:color w:val="000000"/>
                <w:lang w:eastAsia="en-US"/>
              </w:rPr>
            </w:pPr>
            <w:r w:rsidRPr="0036153D">
              <w:rPr>
                <w:rFonts w:ascii="Arial" w:eastAsia="Arial" w:hAnsi="Arial"/>
                <w:color w:val="000000"/>
                <w:lang w:eastAsia="en-US"/>
              </w:rPr>
              <w:t>This provision comprises mixed attainment groupings for pupils with a broad range of learning and physical needs and is therefore not suitable for pupils whose specific needs would be directly incompatible with inefficient education of others in the peer group.</w:t>
            </w:r>
          </w:p>
          <w:p w14:paraId="40EBA574" w14:textId="77777777" w:rsidR="00087D97" w:rsidRDefault="00087D97" w:rsidP="00087D97">
            <w:pPr>
              <w:spacing w:line="251" w:lineRule="exact"/>
              <w:textAlignment w:val="baseline"/>
              <w:rPr>
                <w:rFonts w:ascii="Arial" w:eastAsia="Arial" w:hAnsi="Arial"/>
                <w:color w:val="000000"/>
                <w:lang w:eastAsia="en-US"/>
              </w:rPr>
            </w:pPr>
          </w:p>
          <w:p w14:paraId="7DE814CF" w14:textId="77777777" w:rsidR="00087D97" w:rsidRDefault="00087D97" w:rsidP="00087D97">
            <w:pPr>
              <w:spacing w:line="251" w:lineRule="exact"/>
              <w:textAlignment w:val="baseline"/>
              <w:rPr>
                <w:rFonts w:ascii="Arial" w:eastAsia="Arial" w:hAnsi="Arial"/>
                <w:color w:val="000000"/>
                <w:lang w:eastAsia="en-US"/>
              </w:rPr>
            </w:pPr>
          </w:p>
          <w:p w14:paraId="247C3895" w14:textId="2B372736" w:rsidR="00087D97" w:rsidRPr="00087D97" w:rsidRDefault="00087D97" w:rsidP="00087D97">
            <w:pPr>
              <w:spacing w:line="251" w:lineRule="exact"/>
              <w:textAlignment w:val="baseline"/>
              <w:rPr>
                <w:rFonts w:ascii="Arial" w:eastAsia="Arial" w:hAnsi="Arial"/>
                <w:color w:val="000000"/>
                <w:lang w:eastAsia="en-US"/>
              </w:rPr>
            </w:pPr>
          </w:p>
        </w:tc>
      </w:tr>
      <w:tr w:rsidR="002D67C5" w:rsidRPr="007A362F" w14:paraId="3AB474F9" w14:textId="77777777">
        <w:tc>
          <w:tcPr>
            <w:tcW w:w="9498" w:type="dxa"/>
            <w:gridSpan w:val="6"/>
            <w:tcBorders>
              <w:top w:val="single" w:sz="4" w:space="0" w:color="000000"/>
              <w:left w:val="single" w:sz="4" w:space="0" w:color="000000"/>
              <w:bottom w:val="single" w:sz="4" w:space="0" w:color="000000"/>
              <w:right w:val="single" w:sz="4" w:space="0" w:color="000000"/>
            </w:tcBorders>
            <w:shd w:val="clear" w:color="auto" w:fill="8064A2" w:themeFill="accent4"/>
            <w:tcMar>
              <w:top w:w="0" w:type="dxa"/>
              <w:left w:w="108" w:type="dxa"/>
              <w:bottom w:w="0" w:type="dxa"/>
              <w:right w:w="108" w:type="dxa"/>
            </w:tcMar>
          </w:tcPr>
          <w:p w14:paraId="51D5226C" w14:textId="77777777" w:rsidR="002D67C5" w:rsidRPr="007A362F" w:rsidRDefault="002D67C5">
            <w:pPr>
              <w:spacing w:line="251" w:lineRule="exact"/>
              <w:ind w:left="72"/>
              <w:textAlignment w:val="baseline"/>
              <w:rPr>
                <w:rFonts w:ascii="Arial" w:eastAsia="Arial" w:hAnsi="Arial"/>
                <w:b/>
                <w:bCs/>
                <w:color w:val="000000"/>
                <w:lang w:eastAsia="en-US"/>
              </w:rPr>
            </w:pPr>
            <w:r w:rsidRPr="007A362F">
              <w:rPr>
                <w:rFonts w:ascii="Arial" w:eastAsia="Arial" w:hAnsi="Arial"/>
                <w:b/>
                <w:bCs/>
                <w:color w:val="000000"/>
                <w:lang w:eastAsia="en-US"/>
              </w:rPr>
              <w:t>K. Exit Indicators</w:t>
            </w:r>
          </w:p>
          <w:p w14:paraId="789657D5" w14:textId="77777777" w:rsidR="002D67C5" w:rsidRPr="007A362F" w:rsidRDefault="002D67C5">
            <w:pPr>
              <w:spacing w:line="251" w:lineRule="exact"/>
              <w:ind w:left="72"/>
              <w:textAlignment w:val="baseline"/>
              <w:rPr>
                <w:rFonts w:ascii="Arial" w:eastAsia="Arial" w:hAnsi="Arial"/>
                <w:color w:val="000000"/>
                <w:lang w:eastAsia="en-US"/>
              </w:rPr>
            </w:pPr>
            <w:r w:rsidRPr="007A362F">
              <w:rPr>
                <w:rFonts w:ascii="Arial" w:eastAsia="Arial" w:hAnsi="Arial"/>
                <w:color w:val="000000"/>
                <w:lang w:eastAsia="en-US"/>
              </w:rPr>
              <w:t>Specialist placements are reviewed annually in line with statutory requirements.  The following circumstances indicate changing needs that may lead to an AR or EAR making a recommendation for a change of placement:</w:t>
            </w:r>
          </w:p>
        </w:tc>
      </w:tr>
      <w:tr w:rsidR="002D67C5" w:rsidRPr="007A362F" w14:paraId="4029D880" w14:textId="77777777">
        <w:tc>
          <w:tcPr>
            <w:tcW w:w="9498"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F85231" w14:textId="77777777" w:rsidR="002D67C5" w:rsidRPr="0036153D" w:rsidRDefault="002D67C5">
            <w:pPr>
              <w:pStyle w:val="ListParagraph"/>
              <w:numPr>
                <w:ilvl w:val="0"/>
                <w:numId w:val="46"/>
              </w:numPr>
              <w:spacing w:line="251" w:lineRule="exact"/>
              <w:textAlignment w:val="baseline"/>
              <w:rPr>
                <w:rFonts w:ascii="Arial" w:eastAsia="Arial" w:hAnsi="Arial"/>
                <w:color w:val="000000"/>
                <w:lang w:eastAsia="en-US"/>
              </w:rPr>
            </w:pPr>
            <w:r w:rsidRPr="0036153D">
              <w:rPr>
                <w:rFonts w:ascii="Arial" w:eastAsia="Arial" w:hAnsi="Arial"/>
                <w:color w:val="000000"/>
                <w:lang w:eastAsia="en-US"/>
              </w:rPr>
              <w:t>The pupil has progressed to such an extent they could now thrive in mainstream with support.</w:t>
            </w:r>
          </w:p>
          <w:p w14:paraId="4C76048E" w14:textId="77777777" w:rsidR="002D67C5" w:rsidRPr="0036153D" w:rsidRDefault="002D67C5">
            <w:pPr>
              <w:pStyle w:val="ListParagraph"/>
              <w:numPr>
                <w:ilvl w:val="0"/>
                <w:numId w:val="46"/>
              </w:numPr>
              <w:spacing w:line="251" w:lineRule="exact"/>
              <w:textAlignment w:val="baseline"/>
              <w:rPr>
                <w:rFonts w:ascii="Arial" w:eastAsia="Arial" w:hAnsi="Arial"/>
                <w:color w:val="000000"/>
                <w:lang w:eastAsia="en-US"/>
              </w:rPr>
            </w:pPr>
            <w:r w:rsidRPr="0036153D">
              <w:rPr>
                <w:rFonts w:ascii="Arial" w:eastAsia="Arial" w:hAnsi="Arial"/>
                <w:color w:val="000000"/>
                <w:lang w:eastAsia="en-US"/>
              </w:rPr>
              <w:t>The pupil is approaching a change of key stage or key transition point.</w:t>
            </w:r>
          </w:p>
          <w:p w14:paraId="6699A4DC" w14:textId="77777777" w:rsidR="002D67C5" w:rsidRPr="0036153D" w:rsidRDefault="002D67C5">
            <w:pPr>
              <w:pStyle w:val="ListParagraph"/>
              <w:numPr>
                <w:ilvl w:val="0"/>
                <w:numId w:val="46"/>
              </w:numPr>
              <w:spacing w:line="251" w:lineRule="exact"/>
              <w:textAlignment w:val="baseline"/>
              <w:rPr>
                <w:rFonts w:ascii="Arial" w:eastAsia="Arial" w:hAnsi="Arial"/>
                <w:color w:val="000000"/>
                <w:lang w:eastAsia="en-US"/>
              </w:rPr>
            </w:pPr>
            <w:r w:rsidRPr="0036153D">
              <w:rPr>
                <w:rFonts w:ascii="Arial" w:eastAsia="Arial" w:hAnsi="Arial"/>
                <w:color w:val="000000"/>
                <w:lang w:eastAsia="en-US"/>
              </w:rPr>
              <w:t>The pupil’s attendance (if attendance drops significantly)</w:t>
            </w:r>
          </w:p>
          <w:p w14:paraId="2F566DA1" w14:textId="77777777" w:rsidR="002D67C5" w:rsidRPr="0036153D" w:rsidRDefault="002D67C5">
            <w:pPr>
              <w:pStyle w:val="ListParagraph"/>
              <w:numPr>
                <w:ilvl w:val="0"/>
                <w:numId w:val="46"/>
              </w:numPr>
              <w:spacing w:line="251" w:lineRule="exact"/>
              <w:textAlignment w:val="baseline"/>
              <w:rPr>
                <w:rFonts w:ascii="Arial" w:eastAsia="Arial" w:hAnsi="Arial"/>
                <w:color w:val="000000"/>
                <w:lang w:eastAsia="en-US"/>
              </w:rPr>
            </w:pPr>
            <w:r w:rsidRPr="0036153D">
              <w:rPr>
                <w:rFonts w:ascii="Arial" w:eastAsia="Arial" w:hAnsi="Arial"/>
                <w:color w:val="000000"/>
                <w:lang w:eastAsia="en-US"/>
              </w:rPr>
              <w:t>The pupil or parent expresses the wish for a change of provision.</w:t>
            </w:r>
          </w:p>
          <w:p w14:paraId="21B88DEF" w14:textId="77777777" w:rsidR="002D67C5" w:rsidRPr="0036153D" w:rsidRDefault="002D67C5">
            <w:pPr>
              <w:pStyle w:val="ListParagraph"/>
              <w:numPr>
                <w:ilvl w:val="0"/>
                <w:numId w:val="46"/>
              </w:numPr>
              <w:spacing w:line="251" w:lineRule="exact"/>
              <w:textAlignment w:val="baseline"/>
              <w:rPr>
                <w:rFonts w:ascii="Arial" w:eastAsia="Arial" w:hAnsi="Arial"/>
                <w:color w:val="000000"/>
                <w:lang w:eastAsia="en-US"/>
              </w:rPr>
            </w:pPr>
            <w:r w:rsidRPr="0036153D">
              <w:rPr>
                <w:rFonts w:ascii="Arial" w:eastAsia="Arial" w:hAnsi="Arial"/>
                <w:color w:val="000000"/>
                <w:lang w:eastAsia="en-US"/>
              </w:rPr>
              <w:t>The pupil’s behaviour has become a threat to the health and safety of staff and/or other pupils.</w:t>
            </w:r>
          </w:p>
        </w:tc>
      </w:tr>
    </w:tbl>
    <w:p w14:paraId="206375B4" w14:textId="77777777" w:rsidR="002D67C5" w:rsidRPr="007A362F" w:rsidRDefault="002D67C5" w:rsidP="002D67C5">
      <w:pPr>
        <w:spacing w:line="251" w:lineRule="exact"/>
        <w:ind w:left="72"/>
        <w:textAlignment w:val="baseline"/>
        <w:rPr>
          <w:rFonts w:ascii="Arial" w:eastAsia="Arial" w:hAnsi="Arial"/>
          <w:color w:val="000000"/>
          <w:lang w:val="en-US" w:eastAsia="en-US"/>
        </w:rPr>
      </w:pPr>
    </w:p>
    <w:p w14:paraId="22A72DA5" w14:textId="77777777" w:rsidR="002D67C5" w:rsidRDefault="002D67C5" w:rsidP="002D67C5"/>
    <w:p w14:paraId="7C35DB25" w14:textId="77777777" w:rsidR="00C648A3" w:rsidRDefault="00C648A3" w:rsidP="002902EA">
      <w:pPr>
        <w:rPr>
          <w:rFonts w:ascii="Arial" w:hAnsi="Arial" w:cs="Arial"/>
          <w:b/>
          <w:bCs/>
        </w:rPr>
      </w:pPr>
    </w:p>
    <w:sectPr w:rsidR="00C648A3" w:rsidSect="0051281E">
      <w:headerReference w:type="even" r:id="rId13"/>
      <w:headerReference w:type="default" r:id="rId14"/>
      <w:footerReference w:type="even" r:id="rId15"/>
      <w:footerReference w:type="default" r:id="rId16"/>
      <w:headerReference w:type="first" r:id="rId17"/>
      <w:footerReference w:type="first" r:id="rId18"/>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840FBC" w14:textId="77777777" w:rsidR="00B23B8C" w:rsidRDefault="00B23B8C" w:rsidP="00585A46">
      <w:r>
        <w:separator/>
      </w:r>
    </w:p>
  </w:endnote>
  <w:endnote w:type="continuationSeparator" w:id="0">
    <w:p w14:paraId="2F1226AA" w14:textId="77777777" w:rsidR="00B23B8C" w:rsidRDefault="00B23B8C" w:rsidP="00585A46">
      <w:r>
        <w:continuationSeparator/>
      </w:r>
    </w:p>
  </w:endnote>
  <w:endnote w:type="continuationNotice" w:id="1">
    <w:p w14:paraId="746B20F3" w14:textId="77777777" w:rsidR="00B23B8C" w:rsidRDefault="00B23B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D94817" w14:textId="77777777" w:rsidR="00824D6A" w:rsidRDefault="00824D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44470749"/>
      <w:docPartObj>
        <w:docPartGallery w:val="Page Numbers (Bottom of Page)"/>
        <w:docPartUnique/>
      </w:docPartObj>
    </w:sdtPr>
    <w:sdtEndPr>
      <w:rPr>
        <w:noProof/>
      </w:rPr>
    </w:sdtEndPr>
    <w:sdtContent>
      <w:p w14:paraId="63F28C85" w14:textId="7015AAA5" w:rsidR="00585A46" w:rsidRDefault="00585A46">
        <w:pPr>
          <w:pStyle w:val="Footer"/>
          <w:jc w:val="center"/>
        </w:pPr>
        <w:r>
          <w:fldChar w:fldCharType="begin"/>
        </w:r>
        <w:r>
          <w:instrText xml:space="preserve"> PAGE   \* MERGEFORMAT </w:instrText>
        </w:r>
        <w:r>
          <w:fldChar w:fldCharType="separate"/>
        </w:r>
        <w:r w:rsidR="00A22F45">
          <w:rPr>
            <w:noProof/>
          </w:rPr>
          <w:t>3</w:t>
        </w:r>
        <w:r>
          <w:rPr>
            <w:noProof/>
          </w:rPr>
          <w:fldChar w:fldCharType="end"/>
        </w:r>
      </w:p>
    </w:sdtContent>
  </w:sdt>
  <w:p w14:paraId="3BC4DE82" w14:textId="77777777" w:rsidR="00585A46" w:rsidRDefault="00585A46">
    <w:pPr>
      <w:pStyle w:val="Footer"/>
    </w:pPr>
  </w:p>
  <w:p w14:paraId="6306D17E" w14:textId="77777777" w:rsidR="002153FD" w:rsidRDefault="002153F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68D962" w14:textId="77777777" w:rsidR="00824D6A" w:rsidRDefault="00824D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B80216" w14:textId="77777777" w:rsidR="00B23B8C" w:rsidRDefault="00B23B8C" w:rsidP="00585A46">
      <w:r>
        <w:separator/>
      </w:r>
    </w:p>
  </w:footnote>
  <w:footnote w:type="continuationSeparator" w:id="0">
    <w:p w14:paraId="7FA760A3" w14:textId="77777777" w:rsidR="00B23B8C" w:rsidRDefault="00B23B8C" w:rsidP="00585A46">
      <w:r>
        <w:continuationSeparator/>
      </w:r>
    </w:p>
  </w:footnote>
  <w:footnote w:type="continuationNotice" w:id="1">
    <w:p w14:paraId="38B5D6E7" w14:textId="77777777" w:rsidR="00B23B8C" w:rsidRDefault="00B23B8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14AD85" w14:textId="77777777" w:rsidR="00824D6A" w:rsidRDefault="00824D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27E6E5" w14:textId="67741917" w:rsidR="00585A46" w:rsidRDefault="00585A46">
    <w:pPr>
      <w:pStyle w:val="Header"/>
    </w:pPr>
  </w:p>
  <w:p w14:paraId="73C733D0" w14:textId="77777777" w:rsidR="002153FD" w:rsidRDefault="002153F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38138043"/>
      <w:docPartObj>
        <w:docPartGallery w:val="Watermarks"/>
        <w:docPartUnique/>
      </w:docPartObj>
    </w:sdtPr>
    <w:sdtContent>
      <w:p w14:paraId="43356B72" w14:textId="17633CE6" w:rsidR="00824D6A" w:rsidRDefault="009E6B58">
        <w:pPr>
          <w:pStyle w:val="Header"/>
        </w:pPr>
        <w:r>
          <w:rPr>
            <w:noProof/>
          </w:rPr>
          <w:pict w14:anchorId="082422B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6" type="#_x0000_t136" style="position:absolute;margin-left:0;margin-top:0;width:412.4pt;height:247.45pt;rotation:315;z-index:-25165824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893EC2"/>
    <w:multiLevelType w:val="multilevel"/>
    <w:tmpl w:val="39F8699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8611948"/>
    <w:multiLevelType w:val="multilevel"/>
    <w:tmpl w:val="77FEA59C"/>
    <w:lvl w:ilvl="0">
      <w:start w:val="1"/>
      <w:numFmt w:val="lowerLetter"/>
      <w:lvlText w:val="%1)"/>
      <w:lvlJc w:val="left"/>
      <w:pPr>
        <w:ind w:left="315" w:hanging="360"/>
      </w:pPr>
      <w:rPr>
        <w:sz w:val="20"/>
      </w:rPr>
    </w:lvl>
    <w:lvl w:ilvl="1">
      <w:start w:val="1"/>
      <w:numFmt w:val="lowerLetter"/>
      <w:lvlText w:val="%2."/>
      <w:lvlJc w:val="left"/>
      <w:pPr>
        <w:ind w:left="1035" w:hanging="360"/>
      </w:pPr>
    </w:lvl>
    <w:lvl w:ilvl="2">
      <w:start w:val="1"/>
      <w:numFmt w:val="lowerRoman"/>
      <w:lvlText w:val="%3."/>
      <w:lvlJc w:val="right"/>
      <w:pPr>
        <w:ind w:left="1755" w:hanging="180"/>
      </w:pPr>
    </w:lvl>
    <w:lvl w:ilvl="3">
      <w:start w:val="1"/>
      <w:numFmt w:val="decimal"/>
      <w:lvlText w:val="%4."/>
      <w:lvlJc w:val="left"/>
      <w:pPr>
        <w:ind w:left="2475" w:hanging="360"/>
      </w:pPr>
    </w:lvl>
    <w:lvl w:ilvl="4">
      <w:start w:val="1"/>
      <w:numFmt w:val="lowerLetter"/>
      <w:lvlText w:val="%5."/>
      <w:lvlJc w:val="left"/>
      <w:pPr>
        <w:ind w:left="3195" w:hanging="360"/>
      </w:pPr>
    </w:lvl>
    <w:lvl w:ilvl="5">
      <w:start w:val="1"/>
      <w:numFmt w:val="lowerRoman"/>
      <w:lvlText w:val="%6."/>
      <w:lvlJc w:val="right"/>
      <w:pPr>
        <w:ind w:left="3915" w:hanging="180"/>
      </w:pPr>
    </w:lvl>
    <w:lvl w:ilvl="6">
      <w:start w:val="1"/>
      <w:numFmt w:val="decimal"/>
      <w:lvlText w:val="%7."/>
      <w:lvlJc w:val="left"/>
      <w:pPr>
        <w:ind w:left="4635" w:hanging="360"/>
      </w:pPr>
    </w:lvl>
    <w:lvl w:ilvl="7">
      <w:start w:val="1"/>
      <w:numFmt w:val="lowerLetter"/>
      <w:lvlText w:val="%8."/>
      <w:lvlJc w:val="left"/>
      <w:pPr>
        <w:ind w:left="5355" w:hanging="360"/>
      </w:pPr>
    </w:lvl>
    <w:lvl w:ilvl="8">
      <w:start w:val="1"/>
      <w:numFmt w:val="lowerRoman"/>
      <w:lvlText w:val="%9."/>
      <w:lvlJc w:val="right"/>
      <w:pPr>
        <w:ind w:left="6075" w:hanging="180"/>
      </w:pPr>
    </w:lvl>
  </w:abstractNum>
  <w:abstractNum w:abstractNumId="2" w15:restartNumberingAfterBreak="0">
    <w:nsid w:val="08E44315"/>
    <w:multiLevelType w:val="hybridMultilevel"/>
    <w:tmpl w:val="6E8C5FA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32591F"/>
    <w:multiLevelType w:val="multilevel"/>
    <w:tmpl w:val="D040E200"/>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0B160B22"/>
    <w:multiLevelType w:val="multilevel"/>
    <w:tmpl w:val="7A6E5E44"/>
    <w:lvl w:ilvl="0">
      <w:start w:val="1"/>
      <w:numFmt w:val="lowerRoman"/>
      <w:lvlText w:val="(%1)"/>
      <w:lvlJc w:val="left"/>
      <w:pPr>
        <w:tabs>
          <w:tab w:val="left" w:pos="720"/>
        </w:tabs>
      </w:pPr>
      <w:rPr>
        <w:rFonts w:ascii="Arial" w:eastAsia="Arial" w:hAnsi="Arial"/>
        <w:b/>
        <w:color w:val="000000"/>
        <w:spacing w:val="0"/>
        <w:w w:val="100"/>
        <w:sz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C706875"/>
    <w:multiLevelType w:val="hybridMultilevel"/>
    <w:tmpl w:val="4EA2F3D4"/>
    <w:lvl w:ilvl="0" w:tplc="08090017">
      <w:start w:val="1"/>
      <w:numFmt w:val="lowerLetter"/>
      <w:lvlText w:val="%1)"/>
      <w:lvlJc w:val="left"/>
      <w:pPr>
        <w:ind w:left="817" w:hanging="360"/>
      </w:pPr>
    </w:lvl>
    <w:lvl w:ilvl="1" w:tplc="08090019" w:tentative="1">
      <w:start w:val="1"/>
      <w:numFmt w:val="lowerLetter"/>
      <w:lvlText w:val="%2."/>
      <w:lvlJc w:val="left"/>
      <w:pPr>
        <w:ind w:left="1537" w:hanging="360"/>
      </w:pPr>
    </w:lvl>
    <w:lvl w:ilvl="2" w:tplc="0809001B" w:tentative="1">
      <w:start w:val="1"/>
      <w:numFmt w:val="lowerRoman"/>
      <w:lvlText w:val="%3."/>
      <w:lvlJc w:val="right"/>
      <w:pPr>
        <w:ind w:left="2257" w:hanging="180"/>
      </w:pPr>
    </w:lvl>
    <w:lvl w:ilvl="3" w:tplc="0809000F" w:tentative="1">
      <w:start w:val="1"/>
      <w:numFmt w:val="decimal"/>
      <w:lvlText w:val="%4."/>
      <w:lvlJc w:val="left"/>
      <w:pPr>
        <w:ind w:left="2977" w:hanging="360"/>
      </w:pPr>
    </w:lvl>
    <w:lvl w:ilvl="4" w:tplc="08090019" w:tentative="1">
      <w:start w:val="1"/>
      <w:numFmt w:val="lowerLetter"/>
      <w:lvlText w:val="%5."/>
      <w:lvlJc w:val="left"/>
      <w:pPr>
        <w:ind w:left="3697" w:hanging="360"/>
      </w:pPr>
    </w:lvl>
    <w:lvl w:ilvl="5" w:tplc="0809001B" w:tentative="1">
      <w:start w:val="1"/>
      <w:numFmt w:val="lowerRoman"/>
      <w:lvlText w:val="%6."/>
      <w:lvlJc w:val="right"/>
      <w:pPr>
        <w:ind w:left="4417" w:hanging="180"/>
      </w:pPr>
    </w:lvl>
    <w:lvl w:ilvl="6" w:tplc="0809000F" w:tentative="1">
      <w:start w:val="1"/>
      <w:numFmt w:val="decimal"/>
      <w:lvlText w:val="%7."/>
      <w:lvlJc w:val="left"/>
      <w:pPr>
        <w:ind w:left="5137" w:hanging="360"/>
      </w:pPr>
    </w:lvl>
    <w:lvl w:ilvl="7" w:tplc="08090019" w:tentative="1">
      <w:start w:val="1"/>
      <w:numFmt w:val="lowerLetter"/>
      <w:lvlText w:val="%8."/>
      <w:lvlJc w:val="left"/>
      <w:pPr>
        <w:ind w:left="5857" w:hanging="360"/>
      </w:pPr>
    </w:lvl>
    <w:lvl w:ilvl="8" w:tplc="0809001B" w:tentative="1">
      <w:start w:val="1"/>
      <w:numFmt w:val="lowerRoman"/>
      <w:lvlText w:val="%9."/>
      <w:lvlJc w:val="right"/>
      <w:pPr>
        <w:ind w:left="6577" w:hanging="180"/>
      </w:pPr>
    </w:lvl>
  </w:abstractNum>
  <w:abstractNum w:abstractNumId="6" w15:restartNumberingAfterBreak="0">
    <w:nsid w:val="0DE37270"/>
    <w:multiLevelType w:val="multilevel"/>
    <w:tmpl w:val="D040E200"/>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0F63784B"/>
    <w:multiLevelType w:val="multilevel"/>
    <w:tmpl w:val="67CED0D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07D490D"/>
    <w:multiLevelType w:val="multilevel"/>
    <w:tmpl w:val="67CED0D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0967403"/>
    <w:multiLevelType w:val="multilevel"/>
    <w:tmpl w:val="5A12E5EC"/>
    <w:lvl w:ilvl="0">
      <w:start w:val="1"/>
      <w:numFmt w:val="lowerLetter"/>
      <w:lvlText w:val="%1)"/>
      <w:lvlJc w:val="left"/>
      <w:pPr>
        <w:ind w:left="749" w:hanging="360"/>
      </w:pPr>
      <w:rPr>
        <w:rFonts w:hint="default"/>
      </w:rPr>
    </w:lvl>
    <w:lvl w:ilvl="1">
      <w:start w:val="1"/>
      <w:numFmt w:val="lowerLetter"/>
      <w:lvlText w:val="%2."/>
      <w:lvlJc w:val="left"/>
      <w:pPr>
        <w:ind w:left="1469" w:hanging="360"/>
      </w:pPr>
      <w:rPr>
        <w:rFonts w:hint="default"/>
      </w:rPr>
    </w:lvl>
    <w:lvl w:ilvl="2">
      <w:start w:val="1"/>
      <w:numFmt w:val="lowerRoman"/>
      <w:lvlText w:val="%3."/>
      <w:lvlJc w:val="right"/>
      <w:pPr>
        <w:ind w:left="2189" w:hanging="180"/>
      </w:pPr>
      <w:rPr>
        <w:rFonts w:hint="default"/>
      </w:rPr>
    </w:lvl>
    <w:lvl w:ilvl="3">
      <w:start w:val="1"/>
      <w:numFmt w:val="decimal"/>
      <w:lvlText w:val="%4."/>
      <w:lvlJc w:val="left"/>
      <w:pPr>
        <w:ind w:left="2909" w:hanging="360"/>
      </w:pPr>
      <w:rPr>
        <w:rFonts w:hint="default"/>
      </w:rPr>
    </w:lvl>
    <w:lvl w:ilvl="4">
      <w:start w:val="1"/>
      <w:numFmt w:val="lowerLetter"/>
      <w:lvlText w:val="%5."/>
      <w:lvlJc w:val="left"/>
      <w:pPr>
        <w:ind w:left="3629" w:hanging="360"/>
      </w:pPr>
      <w:rPr>
        <w:rFonts w:hint="default"/>
      </w:rPr>
    </w:lvl>
    <w:lvl w:ilvl="5">
      <w:start w:val="1"/>
      <w:numFmt w:val="lowerRoman"/>
      <w:lvlText w:val="%6."/>
      <w:lvlJc w:val="right"/>
      <w:pPr>
        <w:ind w:left="4349" w:hanging="180"/>
      </w:pPr>
      <w:rPr>
        <w:rFonts w:hint="default"/>
      </w:rPr>
    </w:lvl>
    <w:lvl w:ilvl="6">
      <w:start w:val="1"/>
      <w:numFmt w:val="decimal"/>
      <w:lvlText w:val="%7."/>
      <w:lvlJc w:val="left"/>
      <w:pPr>
        <w:ind w:left="5069" w:hanging="360"/>
      </w:pPr>
      <w:rPr>
        <w:rFonts w:hint="default"/>
      </w:rPr>
    </w:lvl>
    <w:lvl w:ilvl="7">
      <w:start w:val="1"/>
      <w:numFmt w:val="lowerLetter"/>
      <w:lvlText w:val="%8."/>
      <w:lvlJc w:val="left"/>
      <w:pPr>
        <w:ind w:left="5789" w:hanging="360"/>
      </w:pPr>
      <w:rPr>
        <w:rFonts w:hint="default"/>
      </w:rPr>
    </w:lvl>
    <w:lvl w:ilvl="8">
      <w:start w:val="1"/>
      <w:numFmt w:val="lowerRoman"/>
      <w:lvlText w:val="%9."/>
      <w:lvlJc w:val="right"/>
      <w:pPr>
        <w:ind w:left="6509" w:hanging="180"/>
      </w:pPr>
      <w:rPr>
        <w:rFonts w:hint="default"/>
      </w:rPr>
    </w:lvl>
  </w:abstractNum>
  <w:abstractNum w:abstractNumId="10" w15:restartNumberingAfterBreak="0">
    <w:nsid w:val="10A70875"/>
    <w:multiLevelType w:val="multilevel"/>
    <w:tmpl w:val="67CED0D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3096138"/>
    <w:multiLevelType w:val="hybridMultilevel"/>
    <w:tmpl w:val="959C1932"/>
    <w:lvl w:ilvl="0" w:tplc="08090017">
      <w:start w:val="1"/>
      <w:numFmt w:val="lowerLetter"/>
      <w:lvlText w:val="%1)"/>
      <w:lvlJc w:val="left"/>
      <w:pPr>
        <w:ind w:left="817" w:hanging="360"/>
      </w:pPr>
    </w:lvl>
    <w:lvl w:ilvl="1" w:tplc="08090019" w:tentative="1">
      <w:start w:val="1"/>
      <w:numFmt w:val="lowerLetter"/>
      <w:lvlText w:val="%2."/>
      <w:lvlJc w:val="left"/>
      <w:pPr>
        <w:ind w:left="1537" w:hanging="360"/>
      </w:pPr>
    </w:lvl>
    <w:lvl w:ilvl="2" w:tplc="0809001B" w:tentative="1">
      <w:start w:val="1"/>
      <w:numFmt w:val="lowerRoman"/>
      <w:lvlText w:val="%3."/>
      <w:lvlJc w:val="right"/>
      <w:pPr>
        <w:ind w:left="2257" w:hanging="180"/>
      </w:pPr>
    </w:lvl>
    <w:lvl w:ilvl="3" w:tplc="0809000F" w:tentative="1">
      <w:start w:val="1"/>
      <w:numFmt w:val="decimal"/>
      <w:lvlText w:val="%4."/>
      <w:lvlJc w:val="left"/>
      <w:pPr>
        <w:ind w:left="2977" w:hanging="360"/>
      </w:pPr>
    </w:lvl>
    <w:lvl w:ilvl="4" w:tplc="08090019" w:tentative="1">
      <w:start w:val="1"/>
      <w:numFmt w:val="lowerLetter"/>
      <w:lvlText w:val="%5."/>
      <w:lvlJc w:val="left"/>
      <w:pPr>
        <w:ind w:left="3697" w:hanging="360"/>
      </w:pPr>
    </w:lvl>
    <w:lvl w:ilvl="5" w:tplc="0809001B" w:tentative="1">
      <w:start w:val="1"/>
      <w:numFmt w:val="lowerRoman"/>
      <w:lvlText w:val="%6."/>
      <w:lvlJc w:val="right"/>
      <w:pPr>
        <w:ind w:left="4417" w:hanging="180"/>
      </w:pPr>
    </w:lvl>
    <w:lvl w:ilvl="6" w:tplc="0809000F" w:tentative="1">
      <w:start w:val="1"/>
      <w:numFmt w:val="decimal"/>
      <w:lvlText w:val="%7."/>
      <w:lvlJc w:val="left"/>
      <w:pPr>
        <w:ind w:left="5137" w:hanging="360"/>
      </w:pPr>
    </w:lvl>
    <w:lvl w:ilvl="7" w:tplc="08090019" w:tentative="1">
      <w:start w:val="1"/>
      <w:numFmt w:val="lowerLetter"/>
      <w:lvlText w:val="%8."/>
      <w:lvlJc w:val="left"/>
      <w:pPr>
        <w:ind w:left="5857" w:hanging="360"/>
      </w:pPr>
    </w:lvl>
    <w:lvl w:ilvl="8" w:tplc="0809001B" w:tentative="1">
      <w:start w:val="1"/>
      <w:numFmt w:val="lowerRoman"/>
      <w:lvlText w:val="%9."/>
      <w:lvlJc w:val="right"/>
      <w:pPr>
        <w:ind w:left="6577" w:hanging="180"/>
      </w:pPr>
    </w:lvl>
  </w:abstractNum>
  <w:abstractNum w:abstractNumId="12" w15:restartNumberingAfterBreak="0">
    <w:nsid w:val="159F1CE3"/>
    <w:multiLevelType w:val="hybridMultilevel"/>
    <w:tmpl w:val="03D08E3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C830D4E"/>
    <w:multiLevelType w:val="hybridMultilevel"/>
    <w:tmpl w:val="9CDC15AA"/>
    <w:lvl w:ilvl="0" w:tplc="C188316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0B6D00"/>
    <w:multiLevelType w:val="multilevel"/>
    <w:tmpl w:val="BCA8F206"/>
    <w:lvl w:ilvl="0">
      <w:start w:val="1"/>
      <w:numFmt w:val="lowerLetter"/>
      <w:lvlText w:val="%1)"/>
      <w:lvlJc w:val="left"/>
      <w:pPr>
        <w:ind w:left="749" w:hanging="360"/>
      </w:pPr>
    </w:lvl>
    <w:lvl w:ilvl="1">
      <w:start w:val="1"/>
      <w:numFmt w:val="lowerLetter"/>
      <w:lvlText w:val="%2."/>
      <w:lvlJc w:val="left"/>
      <w:pPr>
        <w:ind w:left="1469" w:hanging="360"/>
      </w:pPr>
    </w:lvl>
    <w:lvl w:ilvl="2">
      <w:start w:val="1"/>
      <w:numFmt w:val="lowerRoman"/>
      <w:lvlText w:val="%3."/>
      <w:lvlJc w:val="right"/>
      <w:pPr>
        <w:ind w:left="2189" w:hanging="180"/>
      </w:pPr>
    </w:lvl>
    <w:lvl w:ilvl="3">
      <w:start w:val="1"/>
      <w:numFmt w:val="decimal"/>
      <w:lvlText w:val="%4."/>
      <w:lvlJc w:val="left"/>
      <w:pPr>
        <w:ind w:left="2909" w:hanging="360"/>
      </w:pPr>
    </w:lvl>
    <w:lvl w:ilvl="4">
      <w:start w:val="1"/>
      <w:numFmt w:val="lowerLetter"/>
      <w:lvlText w:val="%5."/>
      <w:lvlJc w:val="left"/>
      <w:pPr>
        <w:ind w:left="3629" w:hanging="360"/>
      </w:pPr>
    </w:lvl>
    <w:lvl w:ilvl="5">
      <w:start w:val="1"/>
      <w:numFmt w:val="lowerRoman"/>
      <w:lvlText w:val="%6."/>
      <w:lvlJc w:val="right"/>
      <w:pPr>
        <w:ind w:left="4349" w:hanging="180"/>
      </w:pPr>
    </w:lvl>
    <w:lvl w:ilvl="6">
      <w:start w:val="1"/>
      <w:numFmt w:val="decimal"/>
      <w:lvlText w:val="%7."/>
      <w:lvlJc w:val="left"/>
      <w:pPr>
        <w:ind w:left="5069" w:hanging="360"/>
      </w:pPr>
    </w:lvl>
    <w:lvl w:ilvl="7">
      <w:start w:val="1"/>
      <w:numFmt w:val="lowerLetter"/>
      <w:lvlText w:val="%8."/>
      <w:lvlJc w:val="left"/>
      <w:pPr>
        <w:ind w:left="5789" w:hanging="360"/>
      </w:pPr>
    </w:lvl>
    <w:lvl w:ilvl="8">
      <w:start w:val="1"/>
      <w:numFmt w:val="lowerRoman"/>
      <w:lvlText w:val="%9."/>
      <w:lvlJc w:val="right"/>
      <w:pPr>
        <w:ind w:left="6509" w:hanging="180"/>
      </w:pPr>
    </w:lvl>
  </w:abstractNum>
  <w:abstractNum w:abstractNumId="15" w15:restartNumberingAfterBreak="0">
    <w:nsid w:val="226F264C"/>
    <w:multiLevelType w:val="hybridMultilevel"/>
    <w:tmpl w:val="FD34365C"/>
    <w:lvl w:ilvl="0" w:tplc="08090017">
      <w:start w:val="1"/>
      <w:numFmt w:val="lowerLetter"/>
      <w:lvlText w:val="%1)"/>
      <w:lvlJc w:val="left"/>
      <w:pPr>
        <w:ind w:left="816" w:hanging="360"/>
      </w:pPr>
    </w:lvl>
    <w:lvl w:ilvl="1" w:tplc="08090019" w:tentative="1">
      <w:start w:val="1"/>
      <w:numFmt w:val="lowerLetter"/>
      <w:lvlText w:val="%2."/>
      <w:lvlJc w:val="left"/>
      <w:pPr>
        <w:ind w:left="1536" w:hanging="360"/>
      </w:pPr>
    </w:lvl>
    <w:lvl w:ilvl="2" w:tplc="0809001B" w:tentative="1">
      <w:start w:val="1"/>
      <w:numFmt w:val="lowerRoman"/>
      <w:lvlText w:val="%3."/>
      <w:lvlJc w:val="right"/>
      <w:pPr>
        <w:ind w:left="2256" w:hanging="180"/>
      </w:pPr>
    </w:lvl>
    <w:lvl w:ilvl="3" w:tplc="0809000F" w:tentative="1">
      <w:start w:val="1"/>
      <w:numFmt w:val="decimal"/>
      <w:lvlText w:val="%4."/>
      <w:lvlJc w:val="left"/>
      <w:pPr>
        <w:ind w:left="2976" w:hanging="360"/>
      </w:pPr>
    </w:lvl>
    <w:lvl w:ilvl="4" w:tplc="08090019" w:tentative="1">
      <w:start w:val="1"/>
      <w:numFmt w:val="lowerLetter"/>
      <w:lvlText w:val="%5."/>
      <w:lvlJc w:val="left"/>
      <w:pPr>
        <w:ind w:left="3696" w:hanging="360"/>
      </w:pPr>
    </w:lvl>
    <w:lvl w:ilvl="5" w:tplc="0809001B" w:tentative="1">
      <w:start w:val="1"/>
      <w:numFmt w:val="lowerRoman"/>
      <w:lvlText w:val="%6."/>
      <w:lvlJc w:val="right"/>
      <w:pPr>
        <w:ind w:left="4416" w:hanging="180"/>
      </w:pPr>
    </w:lvl>
    <w:lvl w:ilvl="6" w:tplc="0809000F" w:tentative="1">
      <w:start w:val="1"/>
      <w:numFmt w:val="decimal"/>
      <w:lvlText w:val="%7."/>
      <w:lvlJc w:val="left"/>
      <w:pPr>
        <w:ind w:left="5136" w:hanging="360"/>
      </w:pPr>
    </w:lvl>
    <w:lvl w:ilvl="7" w:tplc="08090019" w:tentative="1">
      <w:start w:val="1"/>
      <w:numFmt w:val="lowerLetter"/>
      <w:lvlText w:val="%8."/>
      <w:lvlJc w:val="left"/>
      <w:pPr>
        <w:ind w:left="5856" w:hanging="360"/>
      </w:pPr>
    </w:lvl>
    <w:lvl w:ilvl="8" w:tplc="0809001B" w:tentative="1">
      <w:start w:val="1"/>
      <w:numFmt w:val="lowerRoman"/>
      <w:lvlText w:val="%9."/>
      <w:lvlJc w:val="right"/>
      <w:pPr>
        <w:ind w:left="6576" w:hanging="180"/>
      </w:pPr>
    </w:lvl>
  </w:abstractNum>
  <w:abstractNum w:abstractNumId="16" w15:restartNumberingAfterBreak="0">
    <w:nsid w:val="258C22F1"/>
    <w:multiLevelType w:val="multilevel"/>
    <w:tmpl w:val="F49A6DE4"/>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25C7064A"/>
    <w:multiLevelType w:val="multilevel"/>
    <w:tmpl w:val="E7BA822A"/>
    <w:lvl w:ilvl="0">
      <w:start w:val="1"/>
      <w:numFmt w:val="lowerLetter"/>
      <w:lvlText w:val="%1)"/>
      <w:lvlJc w:val="left"/>
      <w:pPr>
        <w:ind w:left="749" w:hanging="360"/>
      </w:pPr>
    </w:lvl>
    <w:lvl w:ilvl="1">
      <w:start w:val="1"/>
      <w:numFmt w:val="lowerLetter"/>
      <w:lvlText w:val="%2."/>
      <w:lvlJc w:val="left"/>
      <w:pPr>
        <w:ind w:left="1469" w:hanging="360"/>
      </w:pPr>
    </w:lvl>
    <w:lvl w:ilvl="2">
      <w:start w:val="1"/>
      <w:numFmt w:val="lowerRoman"/>
      <w:lvlText w:val="%3."/>
      <w:lvlJc w:val="right"/>
      <w:pPr>
        <w:ind w:left="2189" w:hanging="180"/>
      </w:pPr>
    </w:lvl>
    <w:lvl w:ilvl="3">
      <w:start w:val="1"/>
      <w:numFmt w:val="decimal"/>
      <w:lvlText w:val="%4."/>
      <w:lvlJc w:val="left"/>
      <w:pPr>
        <w:ind w:left="2909" w:hanging="360"/>
      </w:pPr>
    </w:lvl>
    <w:lvl w:ilvl="4">
      <w:start w:val="1"/>
      <w:numFmt w:val="lowerLetter"/>
      <w:lvlText w:val="%5."/>
      <w:lvlJc w:val="left"/>
      <w:pPr>
        <w:ind w:left="3629" w:hanging="360"/>
      </w:pPr>
    </w:lvl>
    <w:lvl w:ilvl="5">
      <w:start w:val="1"/>
      <w:numFmt w:val="lowerRoman"/>
      <w:lvlText w:val="%6."/>
      <w:lvlJc w:val="right"/>
      <w:pPr>
        <w:ind w:left="4349" w:hanging="180"/>
      </w:pPr>
    </w:lvl>
    <w:lvl w:ilvl="6">
      <w:start w:val="1"/>
      <w:numFmt w:val="decimal"/>
      <w:lvlText w:val="%7."/>
      <w:lvlJc w:val="left"/>
      <w:pPr>
        <w:ind w:left="5069" w:hanging="360"/>
      </w:pPr>
    </w:lvl>
    <w:lvl w:ilvl="7">
      <w:start w:val="1"/>
      <w:numFmt w:val="lowerLetter"/>
      <w:lvlText w:val="%8."/>
      <w:lvlJc w:val="left"/>
      <w:pPr>
        <w:ind w:left="5789" w:hanging="360"/>
      </w:pPr>
    </w:lvl>
    <w:lvl w:ilvl="8">
      <w:start w:val="1"/>
      <w:numFmt w:val="lowerRoman"/>
      <w:lvlText w:val="%9."/>
      <w:lvlJc w:val="right"/>
      <w:pPr>
        <w:ind w:left="6509" w:hanging="180"/>
      </w:pPr>
    </w:lvl>
  </w:abstractNum>
  <w:abstractNum w:abstractNumId="18" w15:restartNumberingAfterBreak="0">
    <w:nsid w:val="29421028"/>
    <w:multiLevelType w:val="multilevel"/>
    <w:tmpl w:val="F49A6DE4"/>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15:restartNumberingAfterBreak="0">
    <w:nsid w:val="2EF2337F"/>
    <w:multiLevelType w:val="multilevel"/>
    <w:tmpl w:val="D040E200"/>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386549C4"/>
    <w:multiLevelType w:val="hybridMultilevel"/>
    <w:tmpl w:val="6EFA008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0251365"/>
    <w:multiLevelType w:val="hybridMultilevel"/>
    <w:tmpl w:val="9BB63E1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10D45F4"/>
    <w:multiLevelType w:val="multilevel"/>
    <w:tmpl w:val="77FEA59C"/>
    <w:lvl w:ilvl="0">
      <w:start w:val="1"/>
      <w:numFmt w:val="lowerLetter"/>
      <w:lvlText w:val="%1)"/>
      <w:lvlJc w:val="left"/>
      <w:pPr>
        <w:ind w:left="315" w:hanging="360"/>
      </w:pPr>
      <w:rPr>
        <w:sz w:val="20"/>
      </w:rPr>
    </w:lvl>
    <w:lvl w:ilvl="1">
      <w:start w:val="1"/>
      <w:numFmt w:val="lowerLetter"/>
      <w:lvlText w:val="%2."/>
      <w:lvlJc w:val="left"/>
      <w:pPr>
        <w:ind w:left="1035" w:hanging="360"/>
      </w:pPr>
    </w:lvl>
    <w:lvl w:ilvl="2">
      <w:start w:val="1"/>
      <w:numFmt w:val="lowerRoman"/>
      <w:lvlText w:val="%3."/>
      <w:lvlJc w:val="right"/>
      <w:pPr>
        <w:ind w:left="1755" w:hanging="180"/>
      </w:pPr>
    </w:lvl>
    <w:lvl w:ilvl="3">
      <w:start w:val="1"/>
      <w:numFmt w:val="decimal"/>
      <w:lvlText w:val="%4."/>
      <w:lvlJc w:val="left"/>
      <w:pPr>
        <w:ind w:left="2475" w:hanging="360"/>
      </w:pPr>
    </w:lvl>
    <w:lvl w:ilvl="4">
      <w:start w:val="1"/>
      <w:numFmt w:val="lowerLetter"/>
      <w:lvlText w:val="%5."/>
      <w:lvlJc w:val="left"/>
      <w:pPr>
        <w:ind w:left="3195" w:hanging="360"/>
      </w:pPr>
    </w:lvl>
    <w:lvl w:ilvl="5">
      <w:start w:val="1"/>
      <w:numFmt w:val="lowerRoman"/>
      <w:lvlText w:val="%6."/>
      <w:lvlJc w:val="right"/>
      <w:pPr>
        <w:ind w:left="3915" w:hanging="180"/>
      </w:pPr>
    </w:lvl>
    <w:lvl w:ilvl="6">
      <w:start w:val="1"/>
      <w:numFmt w:val="decimal"/>
      <w:lvlText w:val="%7."/>
      <w:lvlJc w:val="left"/>
      <w:pPr>
        <w:ind w:left="4635" w:hanging="360"/>
      </w:pPr>
    </w:lvl>
    <w:lvl w:ilvl="7">
      <w:start w:val="1"/>
      <w:numFmt w:val="lowerLetter"/>
      <w:lvlText w:val="%8."/>
      <w:lvlJc w:val="left"/>
      <w:pPr>
        <w:ind w:left="5355" w:hanging="360"/>
      </w:pPr>
    </w:lvl>
    <w:lvl w:ilvl="8">
      <w:start w:val="1"/>
      <w:numFmt w:val="lowerRoman"/>
      <w:lvlText w:val="%9."/>
      <w:lvlJc w:val="right"/>
      <w:pPr>
        <w:ind w:left="6075" w:hanging="180"/>
      </w:pPr>
    </w:lvl>
  </w:abstractNum>
  <w:abstractNum w:abstractNumId="23" w15:restartNumberingAfterBreak="0">
    <w:nsid w:val="420D22FF"/>
    <w:multiLevelType w:val="multilevel"/>
    <w:tmpl w:val="609A6CD4"/>
    <w:lvl w:ilvl="0">
      <w:start w:val="1"/>
      <w:numFmt w:val="lowerLetter"/>
      <w:lvlText w:val="%1)"/>
      <w:lvlJc w:val="left"/>
      <w:pPr>
        <w:ind w:left="360" w:hanging="360"/>
      </w:pPr>
      <w:rPr>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426C768F"/>
    <w:multiLevelType w:val="hybridMultilevel"/>
    <w:tmpl w:val="2D323AB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5435C3E"/>
    <w:multiLevelType w:val="hybridMultilevel"/>
    <w:tmpl w:val="3C2827AA"/>
    <w:lvl w:ilvl="0" w:tplc="08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5A747D5"/>
    <w:multiLevelType w:val="multilevel"/>
    <w:tmpl w:val="F8962318"/>
    <w:lvl w:ilvl="0">
      <w:start w:val="1"/>
      <w:numFmt w:val="lowerLetter"/>
      <w:lvlText w:val="%1)"/>
      <w:lvlJc w:val="left"/>
      <w:pPr>
        <w:ind w:left="92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B832BE0"/>
    <w:multiLevelType w:val="hybridMultilevel"/>
    <w:tmpl w:val="BF861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C8A033C"/>
    <w:multiLevelType w:val="multilevel"/>
    <w:tmpl w:val="912A7E60"/>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4CD53FA7"/>
    <w:multiLevelType w:val="multilevel"/>
    <w:tmpl w:val="39F8699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0C30C85"/>
    <w:multiLevelType w:val="hybridMultilevel"/>
    <w:tmpl w:val="90FED00A"/>
    <w:lvl w:ilvl="0" w:tplc="3E9EAAB0">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2DE484B"/>
    <w:multiLevelType w:val="multilevel"/>
    <w:tmpl w:val="BCA8F206"/>
    <w:lvl w:ilvl="0">
      <w:start w:val="1"/>
      <w:numFmt w:val="lowerLetter"/>
      <w:lvlText w:val="%1)"/>
      <w:lvlJc w:val="left"/>
      <w:pPr>
        <w:ind w:left="749" w:hanging="360"/>
      </w:pPr>
    </w:lvl>
    <w:lvl w:ilvl="1">
      <w:start w:val="1"/>
      <w:numFmt w:val="lowerLetter"/>
      <w:lvlText w:val="%2."/>
      <w:lvlJc w:val="left"/>
      <w:pPr>
        <w:ind w:left="1469" w:hanging="360"/>
      </w:pPr>
    </w:lvl>
    <w:lvl w:ilvl="2">
      <w:start w:val="1"/>
      <w:numFmt w:val="lowerRoman"/>
      <w:lvlText w:val="%3."/>
      <w:lvlJc w:val="right"/>
      <w:pPr>
        <w:ind w:left="2189" w:hanging="180"/>
      </w:pPr>
    </w:lvl>
    <w:lvl w:ilvl="3">
      <w:start w:val="1"/>
      <w:numFmt w:val="decimal"/>
      <w:lvlText w:val="%4."/>
      <w:lvlJc w:val="left"/>
      <w:pPr>
        <w:ind w:left="2909" w:hanging="360"/>
      </w:pPr>
    </w:lvl>
    <w:lvl w:ilvl="4">
      <w:start w:val="1"/>
      <w:numFmt w:val="lowerLetter"/>
      <w:lvlText w:val="%5."/>
      <w:lvlJc w:val="left"/>
      <w:pPr>
        <w:ind w:left="3629" w:hanging="360"/>
      </w:pPr>
    </w:lvl>
    <w:lvl w:ilvl="5">
      <w:start w:val="1"/>
      <w:numFmt w:val="lowerRoman"/>
      <w:lvlText w:val="%6."/>
      <w:lvlJc w:val="right"/>
      <w:pPr>
        <w:ind w:left="4349" w:hanging="180"/>
      </w:pPr>
    </w:lvl>
    <w:lvl w:ilvl="6">
      <w:start w:val="1"/>
      <w:numFmt w:val="decimal"/>
      <w:lvlText w:val="%7."/>
      <w:lvlJc w:val="left"/>
      <w:pPr>
        <w:ind w:left="5069" w:hanging="360"/>
      </w:pPr>
    </w:lvl>
    <w:lvl w:ilvl="7">
      <w:start w:val="1"/>
      <w:numFmt w:val="lowerLetter"/>
      <w:lvlText w:val="%8."/>
      <w:lvlJc w:val="left"/>
      <w:pPr>
        <w:ind w:left="5789" w:hanging="360"/>
      </w:pPr>
    </w:lvl>
    <w:lvl w:ilvl="8">
      <w:start w:val="1"/>
      <w:numFmt w:val="lowerRoman"/>
      <w:lvlText w:val="%9."/>
      <w:lvlJc w:val="right"/>
      <w:pPr>
        <w:ind w:left="6509" w:hanging="180"/>
      </w:pPr>
    </w:lvl>
  </w:abstractNum>
  <w:abstractNum w:abstractNumId="32" w15:restartNumberingAfterBreak="0">
    <w:nsid w:val="559459DB"/>
    <w:multiLevelType w:val="hybridMultilevel"/>
    <w:tmpl w:val="C368EFDC"/>
    <w:lvl w:ilvl="0" w:tplc="68DE8952">
      <w:start w:val="1"/>
      <w:numFmt w:val="bullet"/>
      <w:lvlText w:val="•"/>
      <w:lvlJc w:val="left"/>
      <w:pPr>
        <w:tabs>
          <w:tab w:val="num" w:pos="360"/>
        </w:tabs>
        <w:ind w:left="360" w:hanging="360"/>
      </w:pPr>
      <w:rPr>
        <w:rFonts w:ascii="Arial" w:hAnsi="Arial" w:hint="default"/>
      </w:rPr>
    </w:lvl>
    <w:lvl w:ilvl="1" w:tplc="98F462F0" w:tentative="1">
      <w:start w:val="1"/>
      <w:numFmt w:val="bullet"/>
      <w:lvlText w:val="•"/>
      <w:lvlJc w:val="left"/>
      <w:pPr>
        <w:tabs>
          <w:tab w:val="num" w:pos="1080"/>
        </w:tabs>
        <w:ind w:left="1080" w:hanging="360"/>
      </w:pPr>
      <w:rPr>
        <w:rFonts w:ascii="Arial" w:hAnsi="Arial" w:hint="default"/>
      </w:rPr>
    </w:lvl>
    <w:lvl w:ilvl="2" w:tplc="02B080E2" w:tentative="1">
      <w:start w:val="1"/>
      <w:numFmt w:val="bullet"/>
      <w:lvlText w:val="•"/>
      <w:lvlJc w:val="left"/>
      <w:pPr>
        <w:tabs>
          <w:tab w:val="num" w:pos="1800"/>
        </w:tabs>
        <w:ind w:left="1800" w:hanging="360"/>
      </w:pPr>
      <w:rPr>
        <w:rFonts w:ascii="Arial" w:hAnsi="Arial" w:hint="default"/>
      </w:rPr>
    </w:lvl>
    <w:lvl w:ilvl="3" w:tplc="C5CE1EB6" w:tentative="1">
      <w:start w:val="1"/>
      <w:numFmt w:val="bullet"/>
      <w:lvlText w:val="•"/>
      <w:lvlJc w:val="left"/>
      <w:pPr>
        <w:tabs>
          <w:tab w:val="num" w:pos="2520"/>
        </w:tabs>
        <w:ind w:left="2520" w:hanging="360"/>
      </w:pPr>
      <w:rPr>
        <w:rFonts w:ascii="Arial" w:hAnsi="Arial" w:hint="default"/>
      </w:rPr>
    </w:lvl>
    <w:lvl w:ilvl="4" w:tplc="733649F4" w:tentative="1">
      <w:start w:val="1"/>
      <w:numFmt w:val="bullet"/>
      <w:lvlText w:val="•"/>
      <w:lvlJc w:val="left"/>
      <w:pPr>
        <w:tabs>
          <w:tab w:val="num" w:pos="3240"/>
        </w:tabs>
        <w:ind w:left="3240" w:hanging="360"/>
      </w:pPr>
      <w:rPr>
        <w:rFonts w:ascii="Arial" w:hAnsi="Arial" w:hint="default"/>
      </w:rPr>
    </w:lvl>
    <w:lvl w:ilvl="5" w:tplc="A21464CA" w:tentative="1">
      <w:start w:val="1"/>
      <w:numFmt w:val="bullet"/>
      <w:lvlText w:val="•"/>
      <w:lvlJc w:val="left"/>
      <w:pPr>
        <w:tabs>
          <w:tab w:val="num" w:pos="3960"/>
        </w:tabs>
        <w:ind w:left="3960" w:hanging="360"/>
      </w:pPr>
      <w:rPr>
        <w:rFonts w:ascii="Arial" w:hAnsi="Arial" w:hint="default"/>
      </w:rPr>
    </w:lvl>
    <w:lvl w:ilvl="6" w:tplc="2CD8BEF8" w:tentative="1">
      <w:start w:val="1"/>
      <w:numFmt w:val="bullet"/>
      <w:lvlText w:val="•"/>
      <w:lvlJc w:val="left"/>
      <w:pPr>
        <w:tabs>
          <w:tab w:val="num" w:pos="4680"/>
        </w:tabs>
        <w:ind w:left="4680" w:hanging="360"/>
      </w:pPr>
      <w:rPr>
        <w:rFonts w:ascii="Arial" w:hAnsi="Arial" w:hint="default"/>
      </w:rPr>
    </w:lvl>
    <w:lvl w:ilvl="7" w:tplc="C05614B6" w:tentative="1">
      <w:start w:val="1"/>
      <w:numFmt w:val="bullet"/>
      <w:lvlText w:val="•"/>
      <w:lvlJc w:val="left"/>
      <w:pPr>
        <w:tabs>
          <w:tab w:val="num" w:pos="5400"/>
        </w:tabs>
        <w:ind w:left="5400" w:hanging="360"/>
      </w:pPr>
      <w:rPr>
        <w:rFonts w:ascii="Arial" w:hAnsi="Arial" w:hint="default"/>
      </w:rPr>
    </w:lvl>
    <w:lvl w:ilvl="8" w:tplc="F93E4B4A" w:tentative="1">
      <w:start w:val="1"/>
      <w:numFmt w:val="bullet"/>
      <w:lvlText w:val="•"/>
      <w:lvlJc w:val="left"/>
      <w:pPr>
        <w:tabs>
          <w:tab w:val="num" w:pos="6120"/>
        </w:tabs>
        <w:ind w:left="6120" w:hanging="360"/>
      </w:pPr>
      <w:rPr>
        <w:rFonts w:ascii="Arial" w:hAnsi="Arial" w:hint="default"/>
      </w:rPr>
    </w:lvl>
  </w:abstractNum>
  <w:abstractNum w:abstractNumId="33" w15:restartNumberingAfterBreak="0">
    <w:nsid w:val="58493DEC"/>
    <w:multiLevelType w:val="hybridMultilevel"/>
    <w:tmpl w:val="569ABFBE"/>
    <w:lvl w:ilvl="0" w:tplc="78CA3E46">
      <w:start w:val="1"/>
      <w:numFmt w:val="decimal"/>
      <w:lvlText w:val="%1."/>
      <w:lvlJc w:val="left"/>
      <w:pPr>
        <w:ind w:left="720" w:hanging="360"/>
      </w:pPr>
      <w:rPr>
        <w:rFonts w:hint="default"/>
        <w:b/>
        <w:bCs/>
        <w:u w:val="single"/>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96A6EB8"/>
    <w:multiLevelType w:val="multilevel"/>
    <w:tmpl w:val="5A12E5EC"/>
    <w:lvl w:ilvl="0">
      <w:start w:val="1"/>
      <w:numFmt w:val="lowerLetter"/>
      <w:lvlText w:val="%1)"/>
      <w:lvlJc w:val="left"/>
      <w:pPr>
        <w:ind w:left="749" w:hanging="360"/>
      </w:pPr>
      <w:rPr>
        <w:rFonts w:hint="default"/>
      </w:rPr>
    </w:lvl>
    <w:lvl w:ilvl="1">
      <w:start w:val="1"/>
      <w:numFmt w:val="lowerLetter"/>
      <w:lvlText w:val="%2."/>
      <w:lvlJc w:val="left"/>
      <w:pPr>
        <w:ind w:left="1469" w:hanging="360"/>
      </w:pPr>
      <w:rPr>
        <w:rFonts w:hint="default"/>
      </w:rPr>
    </w:lvl>
    <w:lvl w:ilvl="2">
      <w:start w:val="1"/>
      <w:numFmt w:val="lowerRoman"/>
      <w:lvlText w:val="%3."/>
      <w:lvlJc w:val="right"/>
      <w:pPr>
        <w:ind w:left="2189" w:hanging="180"/>
      </w:pPr>
      <w:rPr>
        <w:rFonts w:hint="default"/>
      </w:rPr>
    </w:lvl>
    <w:lvl w:ilvl="3">
      <w:start w:val="1"/>
      <w:numFmt w:val="decimal"/>
      <w:lvlText w:val="%4."/>
      <w:lvlJc w:val="left"/>
      <w:pPr>
        <w:ind w:left="2909" w:hanging="360"/>
      </w:pPr>
      <w:rPr>
        <w:rFonts w:hint="default"/>
      </w:rPr>
    </w:lvl>
    <w:lvl w:ilvl="4">
      <w:start w:val="1"/>
      <w:numFmt w:val="lowerLetter"/>
      <w:lvlText w:val="%5."/>
      <w:lvlJc w:val="left"/>
      <w:pPr>
        <w:ind w:left="3629" w:hanging="360"/>
      </w:pPr>
      <w:rPr>
        <w:rFonts w:hint="default"/>
      </w:rPr>
    </w:lvl>
    <w:lvl w:ilvl="5">
      <w:start w:val="1"/>
      <w:numFmt w:val="lowerRoman"/>
      <w:lvlText w:val="%6."/>
      <w:lvlJc w:val="right"/>
      <w:pPr>
        <w:ind w:left="4349" w:hanging="180"/>
      </w:pPr>
      <w:rPr>
        <w:rFonts w:hint="default"/>
      </w:rPr>
    </w:lvl>
    <w:lvl w:ilvl="6">
      <w:start w:val="1"/>
      <w:numFmt w:val="decimal"/>
      <w:lvlText w:val="%7."/>
      <w:lvlJc w:val="left"/>
      <w:pPr>
        <w:ind w:left="5069" w:hanging="360"/>
      </w:pPr>
      <w:rPr>
        <w:rFonts w:hint="default"/>
      </w:rPr>
    </w:lvl>
    <w:lvl w:ilvl="7">
      <w:start w:val="1"/>
      <w:numFmt w:val="lowerLetter"/>
      <w:lvlText w:val="%8."/>
      <w:lvlJc w:val="left"/>
      <w:pPr>
        <w:ind w:left="5789" w:hanging="360"/>
      </w:pPr>
      <w:rPr>
        <w:rFonts w:hint="default"/>
      </w:rPr>
    </w:lvl>
    <w:lvl w:ilvl="8">
      <w:start w:val="1"/>
      <w:numFmt w:val="lowerRoman"/>
      <w:lvlText w:val="%9."/>
      <w:lvlJc w:val="right"/>
      <w:pPr>
        <w:ind w:left="6509" w:hanging="180"/>
      </w:pPr>
      <w:rPr>
        <w:rFonts w:hint="default"/>
      </w:rPr>
    </w:lvl>
  </w:abstractNum>
  <w:abstractNum w:abstractNumId="35" w15:restartNumberingAfterBreak="0">
    <w:nsid w:val="5AAD72CF"/>
    <w:multiLevelType w:val="multilevel"/>
    <w:tmpl w:val="7EE0DF7C"/>
    <w:lvl w:ilvl="0">
      <w:start w:val="1"/>
      <w:numFmt w:val="lowerRoman"/>
      <w:lvlText w:val="(%1)"/>
      <w:lvlJc w:val="left"/>
      <w:pPr>
        <w:tabs>
          <w:tab w:val="left" w:pos="720"/>
        </w:tabs>
      </w:pPr>
      <w:rPr>
        <w:rFonts w:ascii="Arial" w:eastAsia="Arial" w:hAnsi="Arial"/>
        <w:b/>
        <w:color w:val="000000"/>
        <w:spacing w:val="0"/>
        <w:w w:val="100"/>
        <w:sz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5B3E2FB8"/>
    <w:multiLevelType w:val="hybridMultilevel"/>
    <w:tmpl w:val="5B042190"/>
    <w:lvl w:ilvl="0" w:tplc="D190F750">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D880346"/>
    <w:multiLevelType w:val="multilevel"/>
    <w:tmpl w:val="9D46195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5ED556CB"/>
    <w:multiLevelType w:val="multilevel"/>
    <w:tmpl w:val="D040E200"/>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9" w15:restartNumberingAfterBreak="0">
    <w:nsid w:val="611F22FB"/>
    <w:multiLevelType w:val="hybridMultilevel"/>
    <w:tmpl w:val="6C12654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4863378"/>
    <w:multiLevelType w:val="multilevel"/>
    <w:tmpl w:val="4B485BCC"/>
    <w:lvl w:ilvl="0">
      <w:start w:val="10"/>
      <w:numFmt w:val="lowerLetter"/>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1" w15:restartNumberingAfterBreak="0">
    <w:nsid w:val="66EE12B4"/>
    <w:multiLevelType w:val="multilevel"/>
    <w:tmpl w:val="F49A6DE4"/>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2" w15:restartNumberingAfterBreak="0">
    <w:nsid w:val="67DB16A6"/>
    <w:multiLevelType w:val="multilevel"/>
    <w:tmpl w:val="D040E200"/>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3" w15:restartNumberingAfterBreak="0">
    <w:nsid w:val="6876497C"/>
    <w:multiLevelType w:val="hybridMultilevel"/>
    <w:tmpl w:val="24CC2E96"/>
    <w:lvl w:ilvl="0" w:tplc="D190F750">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6D150B22"/>
    <w:multiLevelType w:val="hybridMultilevel"/>
    <w:tmpl w:val="754AFF32"/>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5" w15:restartNumberingAfterBreak="0">
    <w:nsid w:val="727674D2"/>
    <w:multiLevelType w:val="hybridMultilevel"/>
    <w:tmpl w:val="BBAC52A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76C49DB"/>
    <w:multiLevelType w:val="multilevel"/>
    <w:tmpl w:val="912A7E60"/>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7" w15:restartNumberingAfterBreak="0">
    <w:nsid w:val="7CF65030"/>
    <w:multiLevelType w:val="multilevel"/>
    <w:tmpl w:val="D040E200"/>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8" w15:restartNumberingAfterBreak="0">
    <w:nsid w:val="7D2955CD"/>
    <w:multiLevelType w:val="hybridMultilevel"/>
    <w:tmpl w:val="D5A83C3E"/>
    <w:lvl w:ilvl="0" w:tplc="08090017">
      <w:start w:val="1"/>
      <w:numFmt w:val="lowerLetter"/>
      <w:lvlText w:val="%1)"/>
      <w:lvlJc w:val="left"/>
      <w:pPr>
        <w:ind w:left="1109" w:hanging="360"/>
      </w:pPr>
    </w:lvl>
    <w:lvl w:ilvl="1" w:tplc="08090019" w:tentative="1">
      <w:start w:val="1"/>
      <w:numFmt w:val="lowerLetter"/>
      <w:lvlText w:val="%2."/>
      <w:lvlJc w:val="left"/>
      <w:pPr>
        <w:ind w:left="1829" w:hanging="360"/>
      </w:pPr>
    </w:lvl>
    <w:lvl w:ilvl="2" w:tplc="0809001B" w:tentative="1">
      <w:start w:val="1"/>
      <w:numFmt w:val="lowerRoman"/>
      <w:lvlText w:val="%3."/>
      <w:lvlJc w:val="right"/>
      <w:pPr>
        <w:ind w:left="2549" w:hanging="180"/>
      </w:pPr>
    </w:lvl>
    <w:lvl w:ilvl="3" w:tplc="0809000F" w:tentative="1">
      <w:start w:val="1"/>
      <w:numFmt w:val="decimal"/>
      <w:lvlText w:val="%4."/>
      <w:lvlJc w:val="left"/>
      <w:pPr>
        <w:ind w:left="3269" w:hanging="360"/>
      </w:pPr>
    </w:lvl>
    <w:lvl w:ilvl="4" w:tplc="08090019" w:tentative="1">
      <w:start w:val="1"/>
      <w:numFmt w:val="lowerLetter"/>
      <w:lvlText w:val="%5."/>
      <w:lvlJc w:val="left"/>
      <w:pPr>
        <w:ind w:left="3989" w:hanging="360"/>
      </w:pPr>
    </w:lvl>
    <w:lvl w:ilvl="5" w:tplc="0809001B" w:tentative="1">
      <w:start w:val="1"/>
      <w:numFmt w:val="lowerRoman"/>
      <w:lvlText w:val="%6."/>
      <w:lvlJc w:val="right"/>
      <w:pPr>
        <w:ind w:left="4709" w:hanging="180"/>
      </w:pPr>
    </w:lvl>
    <w:lvl w:ilvl="6" w:tplc="0809000F" w:tentative="1">
      <w:start w:val="1"/>
      <w:numFmt w:val="decimal"/>
      <w:lvlText w:val="%7."/>
      <w:lvlJc w:val="left"/>
      <w:pPr>
        <w:ind w:left="5429" w:hanging="360"/>
      </w:pPr>
    </w:lvl>
    <w:lvl w:ilvl="7" w:tplc="08090019" w:tentative="1">
      <w:start w:val="1"/>
      <w:numFmt w:val="lowerLetter"/>
      <w:lvlText w:val="%8."/>
      <w:lvlJc w:val="left"/>
      <w:pPr>
        <w:ind w:left="6149" w:hanging="360"/>
      </w:pPr>
    </w:lvl>
    <w:lvl w:ilvl="8" w:tplc="0809001B" w:tentative="1">
      <w:start w:val="1"/>
      <w:numFmt w:val="lowerRoman"/>
      <w:lvlText w:val="%9."/>
      <w:lvlJc w:val="right"/>
      <w:pPr>
        <w:ind w:left="6869" w:hanging="180"/>
      </w:pPr>
    </w:lvl>
  </w:abstractNum>
  <w:abstractNum w:abstractNumId="49" w15:restartNumberingAfterBreak="0">
    <w:nsid w:val="7ED91DF3"/>
    <w:multiLevelType w:val="hybridMultilevel"/>
    <w:tmpl w:val="6186BF9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08512193">
    <w:abstractNumId w:val="36"/>
  </w:num>
  <w:num w:numId="2" w16cid:durableId="805666262">
    <w:abstractNumId w:val="43"/>
  </w:num>
  <w:num w:numId="3" w16cid:durableId="650056915">
    <w:abstractNumId w:val="30"/>
  </w:num>
  <w:num w:numId="4" w16cid:durableId="924219749">
    <w:abstractNumId w:val="13"/>
  </w:num>
  <w:num w:numId="5" w16cid:durableId="1445885131">
    <w:abstractNumId w:val="4"/>
  </w:num>
  <w:num w:numId="6" w16cid:durableId="1123040555">
    <w:abstractNumId w:val="35"/>
  </w:num>
  <w:num w:numId="7" w16cid:durableId="129520959">
    <w:abstractNumId w:val="17"/>
  </w:num>
  <w:num w:numId="8" w16cid:durableId="1316957655">
    <w:abstractNumId w:val="7"/>
  </w:num>
  <w:num w:numId="9" w16cid:durableId="681858820">
    <w:abstractNumId w:val="26"/>
  </w:num>
  <w:num w:numId="10" w16cid:durableId="740055807">
    <w:abstractNumId w:val="38"/>
  </w:num>
  <w:num w:numId="11" w16cid:durableId="1417558480">
    <w:abstractNumId w:val="47"/>
  </w:num>
  <w:num w:numId="12" w16cid:durableId="1397509892">
    <w:abstractNumId w:val="28"/>
  </w:num>
  <w:num w:numId="13" w16cid:durableId="1283269573">
    <w:abstractNumId w:val="18"/>
  </w:num>
  <w:num w:numId="14" w16cid:durableId="231283594">
    <w:abstractNumId w:val="1"/>
  </w:num>
  <w:num w:numId="15" w16cid:durableId="535696538">
    <w:abstractNumId w:val="14"/>
  </w:num>
  <w:num w:numId="16" w16cid:durableId="913471863">
    <w:abstractNumId w:val="29"/>
  </w:num>
  <w:num w:numId="17" w16cid:durableId="749813409">
    <w:abstractNumId w:val="42"/>
  </w:num>
  <w:num w:numId="18" w16cid:durableId="1787432863">
    <w:abstractNumId w:val="19"/>
  </w:num>
  <w:num w:numId="19" w16cid:durableId="2034962764">
    <w:abstractNumId w:val="23"/>
  </w:num>
  <w:num w:numId="20" w16cid:durableId="1794253672">
    <w:abstractNumId w:val="37"/>
  </w:num>
  <w:num w:numId="21" w16cid:durableId="981273856">
    <w:abstractNumId w:val="32"/>
  </w:num>
  <w:num w:numId="22" w16cid:durableId="583337551">
    <w:abstractNumId w:val="3"/>
  </w:num>
  <w:num w:numId="23" w16cid:durableId="1744989303">
    <w:abstractNumId w:val="46"/>
  </w:num>
  <w:num w:numId="24" w16cid:durableId="1846630430">
    <w:abstractNumId w:val="34"/>
  </w:num>
  <w:num w:numId="25" w16cid:durableId="303045775">
    <w:abstractNumId w:val="8"/>
  </w:num>
  <w:num w:numId="26" w16cid:durableId="1557425787">
    <w:abstractNumId w:val="10"/>
  </w:num>
  <w:num w:numId="27" w16cid:durableId="1095662842">
    <w:abstractNumId w:val="6"/>
  </w:num>
  <w:num w:numId="28" w16cid:durableId="686249361">
    <w:abstractNumId w:val="31"/>
  </w:num>
  <w:num w:numId="29" w16cid:durableId="890920017">
    <w:abstractNumId w:val="0"/>
  </w:num>
  <w:num w:numId="30" w16cid:durableId="561524596">
    <w:abstractNumId w:val="41"/>
  </w:num>
  <w:num w:numId="31" w16cid:durableId="1591503324">
    <w:abstractNumId w:val="16"/>
  </w:num>
  <w:num w:numId="32" w16cid:durableId="1728844722">
    <w:abstractNumId w:val="27"/>
  </w:num>
  <w:num w:numId="33" w16cid:durableId="399254764">
    <w:abstractNumId w:val="33"/>
  </w:num>
  <w:num w:numId="34" w16cid:durableId="322130564">
    <w:abstractNumId w:val="40"/>
  </w:num>
  <w:num w:numId="35" w16cid:durableId="496382665">
    <w:abstractNumId w:val="9"/>
  </w:num>
  <w:num w:numId="36" w16cid:durableId="1683120767">
    <w:abstractNumId w:val="39"/>
  </w:num>
  <w:num w:numId="37" w16cid:durableId="863788865">
    <w:abstractNumId w:val="5"/>
  </w:num>
  <w:num w:numId="38" w16cid:durableId="1362391151">
    <w:abstractNumId w:val="11"/>
  </w:num>
  <w:num w:numId="39" w16cid:durableId="168984475">
    <w:abstractNumId w:val="15"/>
  </w:num>
  <w:num w:numId="40" w16cid:durableId="590087748">
    <w:abstractNumId w:val="12"/>
  </w:num>
  <w:num w:numId="41" w16cid:durableId="727534725">
    <w:abstractNumId w:val="21"/>
  </w:num>
  <w:num w:numId="42" w16cid:durableId="450707733">
    <w:abstractNumId w:val="2"/>
  </w:num>
  <w:num w:numId="43" w16cid:durableId="1869485433">
    <w:abstractNumId w:val="49"/>
  </w:num>
  <w:num w:numId="44" w16cid:durableId="1143160033">
    <w:abstractNumId w:val="20"/>
  </w:num>
  <w:num w:numId="45" w16cid:durableId="1048408021">
    <w:abstractNumId w:val="48"/>
  </w:num>
  <w:num w:numId="46" w16cid:durableId="289559062">
    <w:abstractNumId w:val="44"/>
  </w:num>
  <w:num w:numId="47" w16cid:durableId="1013383215">
    <w:abstractNumId w:val="24"/>
  </w:num>
  <w:num w:numId="48" w16cid:durableId="2133398659">
    <w:abstractNumId w:val="25"/>
  </w:num>
  <w:num w:numId="49" w16cid:durableId="413403160">
    <w:abstractNumId w:val="22"/>
  </w:num>
  <w:num w:numId="50" w16cid:durableId="73089724">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33AC"/>
    <w:rsid w:val="00005774"/>
    <w:rsid w:val="000309B9"/>
    <w:rsid w:val="00032601"/>
    <w:rsid w:val="00037189"/>
    <w:rsid w:val="00051BFF"/>
    <w:rsid w:val="00053F35"/>
    <w:rsid w:val="00087D97"/>
    <w:rsid w:val="00093DF6"/>
    <w:rsid w:val="000950EE"/>
    <w:rsid w:val="000B635A"/>
    <w:rsid w:val="000D068E"/>
    <w:rsid w:val="000E2137"/>
    <w:rsid w:val="000E3DCE"/>
    <w:rsid w:val="000F0F9D"/>
    <w:rsid w:val="001071B7"/>
    <w:rsid w:val="00111AB3"/>
    <w:rsid w:val="001243C5"/>
    <w:rsid w:val="00131CC4"/>
    <w:rsid w:val="00133277"/>
    <w:rsid w:val="00162F76"/>
    <w:rsid w:val="00164766"/>
    <w:rsid w:val="001747B1"/>
    <w:rsid w:val="0017593A"/>
    <w:rsid w:val="00193614"/>
    <w:rsid w:val="00193E23"/>
    <w:rsid w:val="001A50E2"/>
    <w:rsid w:val="001A711B"/>
    <w:rsid w:val="001E77AA"/>
    <w:rsid w:val="001F05D5"/>
    <w:rsid w:val="001F27B3"/>
    <w:rsid w:val="00205368"/>
    <w:rsid w:val="002107CE"/>
    <w:rsid w:val="002153FD"/>
    <w:rsid w:val="00222D4C"/>
    <w:rsid w:val="00256FE2"/>
    <w:rsid w:val="00275071"/>
    <w:rsid w:val="00276B0A"/>
    <w:rsid w:val="002902EA"/>
    <w:rsid w:val="00293D40"/>
    <w:rsid w:val="002A450D"/>
    <w:rsid w:val="002B162B"/>
    <w:rsid w:val="002C568E"/>
    <w:rsid w:val="002D3475"/>
    <w:rsid w:val="002D5BBE"/>
    <w:rsid w:val="002D67C5"/>
    <w:rsid w:val="002E2F05"/>
    <w:rsid w:val="00312FCD"/>
    <w:rsid w:val="00317998"/>
    <w:rsid w:val="003245A6"/>
    <w:rsid w:val="00325098"/>
    <w:rsid w:val="00326F25"/>
    <w:rsid w:val="00360637"/>
    <w:rsid w:val="0036153D"/>
    <w:rsid w:val="00364539"/>
    <w:rsid w:val="00394F3B"/>
    <w:rsid w:val="00395681"/>
    <w:rsid w:val="003A10CB"/>
    <w:rsid w:val="003C12B9"/>
    <w:rsid w:val="003D756B"/>
    <w:rsid w:val="003E0F5D"/>
    <w:rsid w:val="003F3006"/>
    <w:rsid w:val="004155C2"/>
    <w:rsid w:val="004160B5"/>
    <w:rsid w:val="0042391D"/>
    <w:rsid w:val="004421D3"/>
    <w:rsid w:val="00450BF4"/>
    <w:rsid w:val="00454DBD"/>
    <w:rsid w:val="004570B0"/>
    <w:rsid w:val="00465106"/>
    <w:rsid w:val="0047292A"/>
    <w:rsid w:val="00481402"/>
    <w:rsid w:val="004A2E70"/>
    <w:rsid w:val="004C0D43"/>
    <w:rsid w:val="00500BD9"/>
    <w:rsid w:val="00501C7B"/>
    <w:rsid w:val="0051281E"/>
    <w:rsid w:val="0051504F"/>
    <w:rsid w:val="0052777C"/>
    <w:rsid w:val="00530362"/>
    <w:rsid w:val="00535DAD"/>
    <w:rsid w:val="00570D75"/>
    <w:rsid w:val="00585A46"/>
    <w:rsid w:val="00592CB1"/>
    <w:rsid w:val="00592D96"/>
    <w:rsid w:val="005A240E"/>
    <w:rsid w:val="005A674C"/>
    <w:rsid w:val="005F6D8F"/>
    <w:rsid w:val="005F7747"/>
    <w:rsid w:val="006051E6"/>
    <w:rsid w:val="00635E4A"/>
    <w:rsid w:val="00656D6E"/>
    <w:rsid w:val="00671F93"/>
    <w:rsid w:val="006A2258"/>
    <w:rsid w:val="006B303E"/>
    <w:rsid w:val="0070353E"/>
    <w:rsid w:val="00707758"/>
    <w:rsid w:val="00730C21"/>
    <w:rsid w:val="00752106"/>
    <w:rsid w:val="00761092"/>
    <w:rsid w:val="00763A37"/>
    <w:rsid w:val="00770E52"/>
    <w:rsid w:val="007858AD"/>
    <w:rsid w:val="007A362F"/>
    <w:rsid w:val="007A4E06"/>
    <w:rsid w:val="007B2170"/>
    <w:rsid w:val="007B3D9B"/>
    <w:rsid w:val="007C04F9"/>
    <w:rsid w:val="007C1C9C"/>
    <w:rsid w:val="007C5B4C"/>
    <w:rsid w:val="007D0132"/>
    <w:rsid w:val="007D3298"/>
    <w:rsid w:val="007D4F2A"/>
    <w:rsid w:val="007F4D94"/>
    <w:rsid w:val="00817D2A"/>
    <w:rsid w:val="00824D6A"/>
    <w:rsid w:val="00827157"/>
    <w:rsid w:val="0083247B"/>
    <w:rsid w:val="00854620"/>
    <w:rsid w:val="00857DC9"/>
    <w:rsid w:val="00870E52"/>
    <w:rsid w:val="00873949"/>
    <w:rsid w:val="0087786E"/>
    <w:rsid w:val="00890E05"/>
    <w:rsid w:val="008B0E70"/>
    <w:rsid w:val="008C03EE"/>
    <w:rsid w:val="008D732E"/>
    <w:rsid w:val="008E2D7C"/>
    <w:rsid w:val="00906203"/>
    <w:rsid w:val="009378DF"/>
    <w:rsid w:val="009409D7"/>
    <w:rsid w:val="00942F52"/>
    <w:rsid w:val="00950269"/>
    <w:rsid w:val="00950F71"/>
    <w:rsid w:val="00955789"/>
    <w:rsid w:val="00965B68"/>
    <w:rsid w:val="00984099"/>
    <w:rsid w:val="00986744"/>
    <w:rsid w:val="009916C2"/>
    <w:rsid w:val="00992710"/>
    <w:rsid w:val="00993985"/>
    <w:rsid w:val="009A251C"/>
    <w:rsid w:val="009C761E"/>
    <w:rsid w:val="009E0899"/>
    <w:rsid w:val="009E2DDE"/>
    <w:rsid w:val="009E6B58"/>
    <w:rsid w:val="00A02D73"/>
    <w:rsid w:val="00A22F45"/>
    <w:rsid w:val="00A379C9"/>
    <w:rsid w:val="00A517F0"/>
    <w:rsid w:val="00A81F53"/>
    <w:rsid w:val="00A9397B"/>
    <w:rsid w:val="00AA3DB3"/>
    <w:rsid w:val="00AA4D78"/>
    <w:rsid w:val="00AA6713"/>
    <w:rsid w:val="00AB2295"/>
    <w:rsid w:val="00AB2952"/>
    <w:rsid w:val="00AF2521"/>
    <w:rsid w:val="00B15EC9"/>
    <w:rsid w:val="00B16554"/>
    <w:rsid w:val="00B23B8C"/>
    <w:rsid w:val="00B41B82"/>
    <w:rsid w:val="00B533D5"/>
    <w:rsid w:val="00B71698"/>
    <w:rsid w:val="00B72B5D"/>
    <w:rsid w:val="00BA51BD"/>
    <w:rsid w:val="00BB4EBB"/>
    <w:rsid w:val="00BC7777"/>
    <w:rsid w:val="00BE5854"/>
    <w:rsid w:val="00BE7FC0"/>
    <w:rsid w:val="00BF5DB4"/>
    <w:rsid w:val="00BF6C42"/>
    <w:rsid w:val="00C10796"/>
    <w:rsid w:val="00C13511"/>
    <w:rsid w:val="00C55DAB"/>
    <w:rsid w:val="00C63DB4"/>
    <w:rsid w:val="00C648A3"/>
    <w:rsid w:val="00C65C4F"/>
    <w:rsid w:val="00C66359"/>
    <w:rsid w:val="00C80AF5"/>
    <w:rsid w:val="00C85F4F"/>
    <w:rsid w:val="00CE0722"/>
    <w:rsid w:val="00CE1CA4"/>
    <w:rsid w:val="00CE744B"/>
    <w:rsid w:val="00D05A91"/>
    <w:rsid w:val="00D35351"/>
    <w:rsid w:val="00D542C1"/>
    <w:rsid w:val="00D61E3A"/>
    <w:rsid w:val="00D67424"/>
    <w:rsid w:val="00D741D6"/>
    <w:rsid w:val="00D821FD"/>
    <w:rsid w:val="00D94A41"/>
    <w:rsid w:val="00DD5907"/>
    <w:rsid w:val="00DD6222"/>
    <w:rsid w:val="00DE09E9"/>
    <w:rsid w:val="00DE344A"/>
    <w:rsid w:val="00DF349A"/>
    <w:rsid w:val="00DF3715"/>
    <w:rsid w:val="00E10251"/>
    <w:rsid w:val="00E14464"/>
    <w:rsid w:val="00E43EE8"/>
    <w:rsid w:val="00E44447"/>
    <w:rsid w:val="00E60423"/>
    <w:rsid w:val="00E66605"/>
    <w:rsid w:val="00E70B20"/>
    <w:rsid w:val="00E81F83"/>
    <w:rsid w:val="00E83722"/>
    <w:rsid w:val="00E84C9D"/>
    <w:rsid w:val="00E86A99"/>
    <w:rsid w:val="00E91426"/>
    <w:rsid w:val="00EA1662"/>
    <w:rsid w:val="00EA5E71"/>
    <w:rsid w:val="00EB2056"/>
    <w:rsid w:val="00EC5836"/>
    <w:rsid w:val="00EC6738"/>
    <w:rsid w:val="00EF1407"/>
    <w:rsid w:val="00EF2496"/>
    <w:rsid w:val="00F13E1B"/>
    <w:rsid w:val="00F24772"/>
    <w:rsid w:val="00F306D9"/>
    <w:rsid w:val="00F32C80"/>
    <w:rsid w:val="00F41568"/>
    <w:rsid w:val="00F533AC"/>
    <w:rsid w:val="00F77F96"/>
    <w:rsid w:val="00FB1375"/>
    <w:rsid w:val="00FB1B7F"/>
    <w:rsid w:val="00FB6096"/>
    <w:rsid w:val="00FF2111"/>
    <w:rsid w:val="00FF5E5A"/>
    <w:rsid w:val="4ADC21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DD44DD"/>
  <w15:docId w15:val="{2AC6615B-4E24-443B-B8F7-8A262537D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F533AC"/>
    <w:pPr>
      <w:ind w:left="720"/>
      <w:contextualSpacing/>
    </w:pPr>
  </w:style>
  <w:style w:type="paragraph" w:styleId="BalloonText">
    <w:name w:val="Balloon Text"/>
    <w:basedOn w:val="Normal"/>
    <w:link w:val="BalloonTextChar"/>
    <w:rsid w:val="00570D75"/>
    <w:rPr>
      <w:rFonts w:ascii="Tahoma" w:hAnsi="Tahoma" w:cs="Tahoma"/>
      <w:sz w:val="16"/>
      <w:szCs w:val="16"/>
    </w:rPr>
  </w:style>
  <w:style w:type="character" w:customStyle="1" w:styleId="BalloonTextChar">
    <w:name w:val="Balloon Text Char"/>
    <w:basedOn w:val="DefaultParagraphFont"/>
    <w:link w:val="BalloonText"/>
    <w:rsid w:val="00570D75"/>
    <w:rPr>
      <w:rFonts w:ascii="Tahoma" w:hAnsi="Tahoma" w:cs="Tahoma"/>
      <w:sz w:val="16"/>
      <w:szCs w:val="16"/>
    </w:rPr>
  </w:style>
  <w:style w:type="paragraph" w:customStyle="1" w:styleId="TableParagraph">
    <w:name w:val="Table Paragraph"/>
    <w:basedOn w:val="Normal"/>
    <w:uiPriority w:val="1"/>
    <w:qFormat/>
    <w:rsid w:val="00D61E3A"/>
    <w:pPr>
      <w:widowControl w:val="0"/>
    </w:pPr>
    <w:rPr>
      <w:rFonts w:asciiTheme="minorHAnsi" w:eastAsiaTheme="minorHAnsi" w:hAnsiTheme="minorHAnsi" w:cstheme="minorBidi"/>
      <w:sz w:val="22"/>
      <w:szCs w:val="22"/>
      <w:lang w:val="en-US" w:eastAsia="en-US"/>
    </w:rPr>
  </w:style>
  <w:style w:type="paragraph" w:styleId="Header">
    <w:name w:val="header"/>
    <w:basedOn w:val="Normal"/>
    <w:link w:val="HeaderChar"/>
    <w:unhideWhenUsed/>
    <w:rsid w:val="00585A46"/>
    <w:pPr>
      <w:tabs>
        <w:tab w:val="center" w:pos="4513"/>
        <w:tab w:val="right" w:pos="9026"/>
      </w:tabs>
    </w:pPr>
  </w:style>
  <w:style w:type="character" w:customStyle="1" w:styleId="HeaderChar">
    <w:name w:val="Header Char"/>
    <w:basedOn w:val="DefaultParagraphFont"/>
    <w:link w:val="Header"/>
    <w:rsid w:val="00585A46"/>
    <w:rPr>
      <w:sz w:val="24"/>
      <w:szCs w:val="24"/>
    </w:rPr>
  </w:style>
  <w:style w:type="paragraph" w:styleId="Footer">
    <w:name w:val="footer"/>
    <w:basedOn w:val="Normal"/>
    <w:link w:val="FooterChar"/>
    <w:uiPriority w:val="99"/>
    <w:unhideWhenUsed/>
    <w:rsid w:val="00585A46"/>
    <w:pPr>
      <w:tabs>
        <w:tab w:val="center" w:pos="4513"/>
        <w:tab w:val="right" w:pos="9026"/>
      </w:tabs>
    </w:pPr>
  </w:style>
  <w:style w:type="character" w:customStyle="1" w:styleId="FooterChar">
    <w:name w:val="Footer Char"/>
    <w:basedOn w:val="DefaultParagraphFont"/>
    <w:link w:val="Footer"/>
    <w:uiPriority w:val="99"/>
    <w:rsid w:val="00585A46"/>
    <w:rPr>
      <w:sz w:val="24"/>
      <w:szCs w:val="24"/>
    </w:rPr>
  </w:style>
  <w:style w:type="character" w:styleId="Hyperlink">
    <w:name w:val="Hyperlink"/>
    <w:basedOn w:val="DefaultParagraphFont"/>
    <w:uiPriority w:val="99"/>
    <w:semiHidden/>
    <w:unhideWhenUsed/>
    <w:rsid w:val="004A2E70"/>
    <w:rPr>
      <w:color w:val="0000FF"/>
      <w:u w:val="single"/>
    </w:rPr>
  </w:style>
  <w:style w:type="character" w:styleId="FollowedHyperlink">
    <w:name w:val="FollowedHyperlink"/>
    <w:basedOn w:val="DefaultParagraphFont"/>
    <w:semiHidden/>
    <w:unhideWhenUsed/>
    <w:rsid w:val="00942F52"/>
    <w:rPr>
      <w:color w:val="800080" w:themeColor="followedHyperlink"/>
      <w:u w:val="single"/>
    </w:rPr>
  </w:style>
  <w:style w:type="paragraph" w:styleId="Revision">
    <w:name w:val="Revision"/>
    <w:hidden/>
    <w:uiPriority w:val="99"/>
    <w:semiHidden/>
    <w:rsid w:val="00326F25"/>
    <w:rPr>
      <w:sz w:val="24"/>
      <w:szCs w:val="24"/>
    </w:rPr>
  </w:style>
  <w:style w:type="character" w:styleId="CommentReference">
    <w:name w:val="annotation reference"/>
    <w:basedOn w:val="DefaultParagraphFont"/>
    <w:semiHidden/>
    <w:unhideWhenUsed/>
    <w:rsid w:val="00326F25"/>
    <w:rPr>
      <w:sz w:val="16"/>
      <w:szCs w:val="16"/>
    </w:rPr>
  </w:style>
  <w:style w:type="paragraph" w:styleId="CommentText">
    <w:name w:val="annotation text"/>
    <w:basedOn w:val="Normal"/>
    <w:link w:val="CommentTextChar"/>
    <w:unhideWhenUsed/>
    <w:rsid w:val="00326F25"/>
    <w:rPr>
      <w:sz w:val="20"/>
      <w:szCs w:val="20"/>
    </w:rPr>
  </w:style>
  <w:style w:type="character" w:customStyle="1" w:styleId="CommentTextChar">
    <w:name w:val="Comment Text Char"/>
    <w:basedOn w:val="DefaultParagraphFont"/>
    <w:link w:val="CommentText"/>
    <w:rsid w:val="00326F25"/>
  </w:style>
  <w:style w:type="paragraph" w:styleId="CommentSubject">
    <w:name w:val="annotation subject"/>
    <w:basedOn w:val="CommentText"/>
    <w:next w:val="CommentText"/>
    <w:link w:val="CommentSubjectChar"/>
    <w:semiHidden/>
    <w:unhideWhenUsed/>
    <w:rsid w:val="00326F25"/>
    <w:rPr>
      <w:b/>
      <w:bCs/>
    </w:rPr>
  </w:style>
  <w:style w:type="character" w:customStyle="1" w:styleId="CommentSubjectChar">
    <w:name w:val="Comment Subject Char"/>
    <w:basedOn w:val="CommentTextChar"/>
    <w:link w:val="CommentSubject"/>
    <w:semiHidden/>
    <w:rsid w:val="00326F2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3055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DF3B21E135A2E4E950A2897F9C6F43A" ma:contentTypeVersion="20" ma:contentTypeDescription="Create a new document." ma:contentTypeScope="" ma:versionID="0470b50a4d657258b6a0609d1298b4d6">
  <xsd:schema xmlns:xsd="http://www.w3.org/2001/XMLSchema" xmlns:xs="http://www.w3.org/2001/XMLSchema" xmlns:p="http://schemas.microsoft.com/office/2006/metadata/properties" xmlns:ns2="5c0f5ad5-b5a6-4486-8f10-2cc2fdfb1505" xmlns:ns3="d8589681-f77c-4e05-98a6-f3f4d6e9f109" targetNamespace="http://schemas.microsoft.com/office/2006/metadata/properties" ma:root="true" ma:fieldsID="baa1f81794bba0f0f562ad6d91d06f9a" ns2:_="" ns3:_="">
    <xsd:import namespace="5c0f5ad5-b5a6-4486-8f10-2cc2fdfb1505"/>
    <xsd:import namespace="d8589681-f77c-4e05-98a6-f3f4d6e9f10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Emotionssong"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0f5ad5-b5a6-4486-8f10-2cc2fdfb15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bd01789-f906-4660-891e-f54f0fa1d20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Emotionssong" ma:index="26" nillable="true" ma:displayName="Emotions song" ma:description="https://www.youtube.com/watch?v=lQZX1IIAnLw" ma:format="Dropdown" ma:internalName="Emotionssong">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8589681-f77c-4e05-98a6-f3f4d6e9f10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7aae2ae-f45b-43ac-9292-e89d69c8f612}" ma:internalName="TaxCatchAll" ma:showField="CatchAllData" ma:web="d8589681-f77c-4e05-98a6-f3f4d6e9f1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d8589681-f77c-4e05-98a6-f3f4d6e9f109" xsi:nil="true"/>
    <lcf76f155ced4ddcb4097134ff3c332f xmlns="5c0f5ad5-b5a6-4486-8f10-2cc2fdfb1505">
      <Terms xmlns="http://schemas.microsoft.com/office/infopath/2007/PartnerControls"/>
    </lcf76f155ced4ddcb4097134ff3c332f>
    <SharedWithUsers xmlns="d8589681-f77c-4e05-98a6-f3f4d6e9f109">
      <UserInfo>
        <DisplayName>headteacher.7027</DisplayName>
        <AccountId>64</AccountId>
        <AccountType/>
      </UserInfo>
    </SharedWithUsers>
    <Emotionssong xmlns="5c0f5ad5-b5a6-4486-8f10-2cc2fdfb1505"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3DAC7D-A92D-4195-B477-B353DC63BC58}">
  <ds:schemaRefs>
    <ds:schemaRef ds:uri="http://schemas.microsoft.com/sharepoint/v3/contenttype/forms"/>
  </ds:schemaRefs>
</ds:datastoreItem>
</file>

<file path=customXml/itemProps2.xml><?xml version="1.0" encoding="utf-8"?>
<ds:datastoreItem xmlns:ds="http://schemas.openxmlformats.org/officeDocument/2006/customXml" ds:itemID="{32075E9B-5774-44BC-99EF-D83F7DE7AB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0f5ad5-b5a6-4486-8f10-2cc2fdfb1505"/>
    <ds:schemaRef ds:uri="d8589681-f77c-4e05-98a6-f3f4d6e9f1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C2DCEA4-9596-4045-B1E2-30E47FBFA862}">
  <ds:schemaRefs>
    <ds:schemaRef ds:uri="http://schemas.microsoft.com/office/2006/metadata/properties"/>
    <ds:schemaRef ds:uri="http://schemas.microsoft.com/office/infopath/2007/PartnerControls"/>
    <ds:schemaRef ds:uri="d8589681-f77c-4e05-98a6-f3f4d6e9f109"/>
    <ds:schemaRef ds:uri="5c0f5ad5-b5a6-4486-8f10-2cc2fdfb1505"/>
  </ds:schemaRefs>
</ds:datastoreItem>
</file>

<file path=customXml/itemProps4.xml><?xml version="1.0" encoding="utf-8"?>
<ds:datastoreItem xmlns:ds="http://schemas.openxmlformats.org/officeDocument/2006/customXml" ds:itemID="{EDB779C8-DCC4-4AE8-A8BE-391729607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2305</Words>
  <Characters>13140</Characters>
  <Application>Microsoft Office Word</Application>
  <DocSecurity>4</DocSecurity>
  <Lines>109</Lines>
  <Paragraphs>30</Paragraphs>
  <ScaleCrop>false</ScaleCrop>
  <Company>RM</Company>
  <LinksUpToDate>false</LinksUpToDate>
  <CharactersWithSpaces>15415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Slatter</dc:creator>
  <cp:keywords/>
  <cp:lastModifiedBy>Priya Bhagrath - Headteacher Bishopswood School</cp:lastModifiedBy>
  <cp:revision>5</cp:revision>
  <cp:lastPrinted>2024-05-20T20:47:00Z</cp:lastPrinted>
  <dcterms:created xsi:type="dcterms:W3CDTF">2024-11-05T21:02:00Z</dcterms:created>
  <dcterms:modified xsi:type="dcterms:W3CDTF">2024-11-08T10:38:00Z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0x0101004DF3B21E135A2E4E950A2897F9C6F43A</vt:lpwstr>
  </property>
  <property fmtid="{D5CDD505-2E9C-101B-9397-08002B2CF9AE}" pid="3" name="MediaServiceImageTags">
    <vt:lpwstr/>
  </property>
</Properties>
</file>