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56B64" w14:textId="0EC03711" w:rsidR="00D61E3A" w:rsidRPr="00D61E3A" w:rsidRDefault="00725D5C" w:rsidP="00570D75">
      <w:pPr>
        <w:jc w:val="center"/>
        <w:rPr>
          <w:rFonts w:ascii="Arial" w:hAnsi="Arial" w:cs="Arial"/>
          <w:b/>
          <w:sz w:val="32"/>
        </w:rPr>
      </w:pPr>
      <w:r>
        <w:rPr>
          <w:rFonts w:eastAsia="Arial" w:cs="Arial"/>
          <w:noProof/>
          <w:sz w:val="22"/>
          <w:szCs w:val="22"/>
        </w:rPr>
        <w:drawing>
          <wp:anchor distT="0" distB="0" distL="114300" distR="114300" simplePos="0" relativeHeight="251669504" behindDoc="0" locked="0" layoutInCell="1" allowOverlap="1" wp14:anchorId="500E60F1" wp14:editId="05295C31">
            <wp:simplePos x="0" y="0"/>
            <wp:positionH relativeFrom="column">
              <wp:posOffset>-371475</wp:posOffset>
            </wp:positionH>
            <wp:positionV relativeFrom="paragraph">
              <wp:posOffset>-167640</wp:posOffset>
            </wp:positionV>
            <wp:extent cx="3693343" cy="885825"/>
            <wp:effectExtent l="0" t="0" r="2540" b="0"/>
            <wp:wrapNone/>
            <wp:docPr id="1420195171"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95171" name="Picture 1" descr="A blue text on a whit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94169" cy="886023"/>
                    </a:xfrm>
                    <a:prstGeom prst="rect">
                      <a:avLst/>
                    </a:prstGeom>
                  </pic:spPr>
                </pic:pic>
              </a:graphicData>
            </a:graphic>
            <wp14:sizeRelH relativeFrom="margin">
              <wp14:pctWidth>0</wp14:pctWidth>
            </wp14:sizeRelH>
            <wp14:sizeRelV relativeFrom="margin">
              <wp14:pctHeight>0</wp14:pctHeight>
            </wp14:sizeRelV>
          </wp:anchor>
        </w:drawing>
      </w:r>
      <w:r w:rsidR="00583B74">
        <w:rPr>
          <w:rFonts w:ascii="Arial" w:hAnsi="Arial" w:cs="Arial"/>
          <w:b/>
          <w:noProof/>
          <w:sz w:val="52"/>
          <w:szCs w:val="52"/>
        </w:rPr>
        <w:drawing>
          <wp:anchor distT="0" distB="0" distL="114300" distR="114300" simplePos="0" relativeHeight="251668480" behindDoc="0" locked="0" layoutInCell="1" allowOverlap="1" wp14:anchorId="13D684B0" wp14:editId="7F0D3986">
            <wp:simplePos x="0" y="0"/>
            <wp:positionH relativeFrom="margin">
              <wp:posOffset>3562350</wp:posOffset>
            </wp:positionH>
            <wp:positionV relativeFrom="paragraph">
              <wp:posOffset>-605790</wp:posOffset>
            </wp:positionV>
            <wp:extent cx="3495526" cy="1966192"/>
            <wp:effectExtent l="0" t="0" r="0" b="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95526" cy="1966192"/>
                    </a:xfrm>
                    <a:prstGeom prst="rect">
                      <a:avLst/>
                    </a:prstGeom>
                  </pic:spPr>
                </pic:pic>
              </a:graphicData>
            </a:graphic>
            <wp14:sizeRelH relativeFrom="margin">
              <wp14:pctWidth>0</wp14:pctWidth>
            </wp14:sizeRelH>
            <wp14:sizeRelV relativeFrom="margin">
              <wp14:pctHeight>0</wp14:pctHeight>
            </wp14:sizeRelV>
          </wp:anchor>
        </w:drawing>
      </w:r>
    </w:p>
    <w:p w14:paraId="242F5231" w14:textId="77AA0C49"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Pr="00D61E3A" w:rsidRDefault="0051171E" w:rsidP="002902EA">
      <w:pPr>
        <w:rPr>
          <w:rFonts w:ascii="Arial" w:hAnsi="Arial" w:cs="Arial"/>
          <w:b/>
          <w:sz w:val="32"/>
        </w:rPr>
      </w:pPr>
    </w:p>
    <w:p w14:paraId="315D953B" w14:textId="5B9ED9C6" w:rsidR="009C08C0" w:rsidRDefault="00834232" w:rsidP="002902EA">
      <w:pPr>
        <w:jc w:val="center"/>
        <w:rPr>
          <w:rFonts w:ascii="Arial" w:hAnsi="Arial" w:cs="Arial"/>
          <w:b/>
          <w:sz w:val="96"/>
          <w:szCs w:val="56"/>
        </w:rPr>
      </w:pPr>
      <w:r>
        <w:rPr>
          <w:rFonts w:ascii="Arial" w:hAnsi="Arial" w:cs="Arial"/>
          <w:b/>
          <w:sz w:val="96"/>
          <w:szCs w:val="56"/>
        </w:rPr>
        <w:t xml:space="preserve"> </w:t>
      </w:r>
      <w:r w:rsidR="00362AA6">
        <w:rPr>
          <w:rFonts w:ascii="Arial" w:hAnsi="Arial" w:cs="Arial"/>
          <w:b/>
          <w:sz w:val="96"/>
          <w:szCs w:val="56"/>
        </w:rPr>
        <w:t>Provider Access</w:t>
      </w:r>
      <w:r w:rsidR="009C08C0">
        <w:rPr>
          <w:rFonts w:ascii="Arial" w:hAnsi="Arial" w:cs="Arial"/>
          <w:b/>
          <w:sz w:val="96"/>
          <w:szCs w:val="56"/>
        </w:rPr>
        <w:t xml:space="preserve"> </w:t>
      </w:r>
    </w:p>
    <w:p w14:paraId="78B3C64D" w14:textId="3882E5D3" w:rsidR="00707758" w:rsidRPr="002902EA" w:rsidRDefault="009C08C0" w:rsidP="002902EA">
      <w:pPr>
        <w:jc w:val="center"/>
        <w:rPr>
          <w:rFonts w:ascii="Arial" w:hAnsi="Arial" w:cs="Arial"/>
          <w:b/>
          <w:sz w:val="96"/>
          <w:szCs w:val="56"/>
        </w:rPr>
      </w:pPr>
      <w:r>
        <w:rPr>
          <w:rFonts w:ascii="Arial" w:hAnsi="Arial" w:cs="Arial"/>
          <w:b/>
          <w:sz w:val="96"/>
          <w:szCs w:val="56"/>
        </w:rPr>
        <w:t>Policy</w:t>
      </w:r>
      <w:r w:rsidR="00D95BCF">
        <w:rPr>
          <w:rFonts w:ascii="Arial" w:hAnsi="Arial" w:cs="Arial"/>
          <w:b/>
          <w:sz w:val="96"/>
          <w:szCs w:val="56"/>
        </w:rPr>
        <w:t xml:space="preserve"> Statement</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1FFB1123" w14:textId="5C183268" w:rsidR="00537CF3" w:rsidRDefault="00537CF3" w:rsidP="005A674C">
      <w:pP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091107F7" w14:textId="231A380D" w:rsidR="00D61E3A" w:rsidRDefault="00D61E3A"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D61E3A" w:rsidRPr="0058029E" w14:paraId="6183A51E" w14:textId="77777777" w:rsidTr="5AD54091">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23BD580" w14:textId="36347C51" w:rsidR="00D61E3A" w:rsidRPr="0058029E" w:rsidRDefault="00763A37" w:rsidP="00DF349A">
            <w:pPr>
              <w:pStyle w:val="TableParagraph"/>
              <w:spacing w:line="224" w:lineRule="exact"/>
              <w:ind w:left="102"/>
              <w:rPr>
                <w:rFonts w:ascii="Arial" w:eastAsia="Arial" w:hAnsi="Arial" w:cs="Arial"/>
              </w:rPr>
            </w:pPr>
            <w:r>
              <w:rPr>
                <w:rFonts w:ascii="Arial" w:hAnsi="Arial" w:cs="Arial"/>
                <w:spacing w:val="-1"/>
              </w:rPr>
              <w:t>Frequency of Review</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C7A7913" w14:textId="16ECEA64" w:rsidR="00D61E3A" w:rsidRPr="0058029E" w:rsidRDefault="00CB4454" w:rsidP="00C1152F">
            <w:pPr>
              <w:pStyle w:val="TableParagraph"/>
              <w:spacing w:line="224" w:lineRule="exact"/>
              <w:ind w:left="102"/>
              <w:rPr>
                <w:rFonts w:ascii="Arial" w:eastAsia="Arial" w:hAnsi="Arial" w:cs="Arial"/>
              </w:rPr>
            </w:pPr>
            <w:r>
              <w:rPr>
                <w:rFonts w:ascii="Arial" w:hAnsi="Arial" w:cs="Arial"/>
                <w:spacing w:val="-1"/>
              </w:rPr>
              <w:t xml:space="preserve">Every </w:t>
            </w:r>
            <w:r w:rsidR="00581B34">
              <w:rPr>
                <w:rFonts w:ascii="Arial" w:hAnsi="Arial" w:cs="Arial"/>
                <w:spacing w:val="-1"/>
              </w:rPr>
              <w:t>1</w:t>
            </w:r>
            <w:r>
              <w:rPr>
                <w:rFonts w:ascii="Arial" w:hAnsi="Arial" w:cs="Arial"/>
                <w:spacing w:val="-1"/>
              </w:rPr>
              <w:t xml:space="preserve"> year</w:t>
            </w:r>
          </w:p>
        </w:tc>
      </w:tr>
      <w:tr w:rsidR="00763A37" w:rsidRPr="0058029E" w14:paraId="43A27E39" w14:textId="77777777" w:rsidTr="5AD54091">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1099E64" w14:textId="0398AE4A" w:rsidR="00763A37" w:rsidRPr="0058029E" w:rsidRDefault="00763A37" w:rsidP="00DF349A">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90E460F" w14:textId="3C40591B" w:rsidR="00763A37" w:rsidRPr="0058029E" w:rsidRDefault="00525D39" w:rsidP="00DF349A">
            <w:pPr>
              <w:pStyle w:val="TableParagraph"/>
              <w:spacing w:line="224" w:lineRule="exact"/>
              <w:ind w:left="102"/>
              <w:rPr>
                <w:rFonts w:ascii="Arial" w:eastAsia="Arial" w:hAnsi="Arial" w:cs="Arial"/>
              </w:rPr>
            </w:pPr>
            <w:r>
              <w:rPr>
                <w:rFonts w:ascii="Arial" w:eastAsia="Arial" w:hAnsi="Arial" w:cs="Arial"/>
              </w:rPr>
              <w:t>Careers Lead/Headteacher</w:t>
            </w:r>
          </w:p>
        </w:tc>
      </w:tr>
      <w:tr w:rsidR="00D61E3A" w:rsidRPr="0058029E" w14:paraId="4EF6FB37" w14:textId="77777777" w:rsidTr="5AD54091">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2625A3A" w14:textId="77777777" w:rsidR="00D61E3A" w:rsidRPr="0058029E" w:rsidRDefault="00D61E3A" w:rsidP="00DF349A">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22C0CE1" w14:textId="2B3D4641" w:rsidR="00D61E3A" w:rsidRPr="0058029E" w:rsidRDefault="00525D39" w:rsidP="00CB4454">
            <w:pPr>
              <w:pStyle w:val="TableParagraph"/>
              <w:spacing w:line="224" w:lineRule="exact"/>
              <w:ind w:left="102"/>
              <w:rPr>
                <w:rFonts w:ascii="Arial" w:eastAsia="Arial" w:hAnsi="Arial" w:cs="Arial"/>
              </w:rPr>
            </w:pPr>
            <w:r>
              <w:rPr>
                <w:rFonts w:ascii="Arial" w:eastAsia="Arial" w:hAnsi="Arial" w:cs="Arial"/>
              </w:rPr>
              <w:t>Local Governing Board</w:t>
            </w:r>
            <w:r w:rsidR="00294EFD">
              <w:rPr>
                <w:rFonts w:ascii="Arial" w:eastAsia="Arial" w:hAnsi="Arial" w:cs="Arial"/>
              </w:rPr>
              <w:t xml:space="preserve"> &amp; </w:t>
            </w:r>
            <w:r w:rsidR="00581B34">
              <w:rPr>
                <w:rFonts w:ascii="Arial" w:eastAsia="Arial" w:hAnsi="Arial" w:cs="Arial"/>
              </w:rPr>
              <w:t>Trust Directors</w:t>
            </w:r>
          </w:p>
        </w:tc>
      </w:tr>
      <w:tr w:rsidR="00D61E3A" w:rsidRPr="0058029E" w14:paraId="63D88478" w14:textId="77777777" w:rsidTr="5AD54091">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41040E6" w14:textId="77777777" w:rsidR="00D61E3A" w:rsidRPr="0058029E" w:rsidRDefault="00D61E3A" w:rsidP="00DF349A">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E96A22E" w14:textId="0A279E04" w:rsidR="00D61E3A" w:rsidRPr="0058029E" w:rsidRDefault="58EBBF16" w:rsidP="00550D84">
            <w:pPr>
              <w:pStyle w:val="TableParagraph"/>
              <w:spacing w:line="224" w:lineRule="exact"/>
              <w:ind w:left="102"/>
              <w:rPr>
                <w:rFonts w:ascii="Arial" w:eastAsia="Arial" w:hAnsi="Arial" w:cs="Arial"/>
              </w:rPr>
            </w:pPr>
            <w:r w:rsidRPr="5AD54091">
              <w:rPr>
                <w:rFonts w:ascii="Arial" w:eastAsia="Arial" w:hAnsi="Arial" w:cs="Arial"/>
              </w:rPr>
              <w:t>20</w:t>
            </w:r>
            <w:r w:rsidRPr="5AD54091">
              <w:rPr>
                <w:rFonts w:ascii="Arial" w:eastAsia="Arial" w:hAnsi="Arial" w:cs="Arial"/>
                <w:vertAlign w:val="superscript"/>
              </w:rPr>
              <w:t>th</w:t>
            </w:r>
            <w:r w:rsidRPr="5AD54091">
              <w:rPr>
                <w:rFonts w:ascii="Arial" w:eastAsia="Arial" w:hAnsi="Arial" w:cs="Arial"/>
              </w:rPr>
              <w:t xml:space="preserve"> </w:t>
            </w:r>
            <w:r w:rsidR="00B355CE" w:rsidRPr="5AD54091">
              <w:rPr>
                <w:rFonts w:ascii="Arial" w:eastAsia="Arial" w:hAnsi="Arial" w:cs="Arial"/>
              </w:rPr>
              <w:t>May</w:t>
            </w:r>
            <w:r w:rsidR="00D7096C" w:rsidRPr="5AD54091">
              <w:rPr>
                <w:rFonts w:ascii="Arial" w:eastAsia="Arial" w:hAnsi="Arial" w:cs="Arial"/>
              </w:rPr>
              <w:t xml:space="preserve"> 2024</w:t>
            </w:r>
          </w:p>
        </w:tc>
      </w:tr>
      <w:tr w:rsidR="00D61E3A" w:rsidRPr="0058029E" w14:paraId="64E96803" w14:textId="77777777" w:rsidTr="5AD54091">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45ECD8F" w14:textId="1923961D" w:rsidR="00D61E3A" w:rsidRPr="0058029E" w:rsidRDefault="00763A37" w:rsidP="00763A37">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40091E2" w14:textId="33FD35D0" w:rsidR="00D61E3A" w:rsidRPr="0058029E" w:rsidRDefault="00B355CE" w:rsidP="00834232">
            <w:pPr>
              <w:pStyle w:val="TableParagraph"/>
              <w:spacing w:line="224" w:lineRule="exact"/>
              <w:ind w:left="102"/>
              <w:rPr>
                <w:rFonts w:ascii="Arial" w:eastAsia="Arial" w:hAnsi="Arial" w:cs="Arial"/>
              </w:rPr>
            </w:pPr>
            <w:r>
              <w:rPr>
                <w:rFonts w:ascii="Arial" w:hAnsi="Arial" w:cs="Arial"/>
              </w:rPr>
              <w:t>May</w:t>
            </w:r>
            <w:r w:rsidR="00D7096C">
              <w:rPr>
                <w:rFonts w:ascii="Arial" w:hAnsi="Arial" w:cs="Arial"/>
              </w:rPr>
              <w:t xml:space="preserve"> 2025</w:t>
            </w:r>
            <w:r w:rsidR="00763A37">
              <w:rPr>
                <w:rFonts w:ascii="Arial" w:hAnsi="Arial" w:cs="Arial"/>
              </w:rPr>
              <w:t xml:space="preserve"> </w:t>
            </w:r>
            <w:r w:rsidR="002902EA">
              <w:rPr>
                <w:rFonts w:ascii="Arial" w:hAnsi="Arial" w:cs="Arial"/>
              </w:rPr>
              <w:t>(</w:t>
            </w:r>
            <w:r w:rsidR="00763A37">
              <w:rPr>
                <w:rFonts w:ascii="Arial" w:hAnsi="Arial" w:cs="Arial"/>
              </w:rPr>
              <w:t>unless there is a material change</w:t>
            </w:r>
            <w:r w:rsidR="002902EA">
              <w:rPr>
                <w:rFonts w:ascii="Arial" w:hAnsi="Arial" w:cs="Arial"/>
              </w:rPr>
              <w:t>)</w:t>
            </w:r>
          </w:p>
        </w:tc>
      </w:tr>
    </w:tbl>
    <w:p w14:paraId="6207EAFD" w14:textId="77777777" w:rsidR="006B1170" w:rsidRDefault="006B1170" w:rsidP="006B1170">
      <w:pPr>
        <w:spacing w:after="160" w:line="259" w:lineRule="auto"/>
        <w:jc w:val="both"/>
        <w:rPr>
          <w:rFonts w:ascii="Calibri" w:eastAsia="Calibri" w:hAnsi="Calibri"/>
          <w:b/>
          <w:sz w:val="22"/>
          <w:szCs w:val="22"/>
          <w:lang w:eastAsia="en-US"/>
        </w:rPr>
      </w:pPr>
      <w:bookmarkStart w:id="0" w:name="_Toc57622496"/>
    </w:p>
    <w:p w14:paraId="6D56DA44" w14:textId="77777777" w:rsidR="00BB282C" w:rsidRPr="003F5850" w:rsidRDefault="00BB282C" w:rsidP="00BB282C">
      <w:pPr>
        <w:pStyle w:val="TOCHeading"/>
        <w:spacing w:before="0" w:after="120"/>
        <w:rPr>
          <w:rFonts w:ascii="Arial" w:hAnsi="Arial" w:cs="Arial"/>
          <w:b/>
          <w:sz w:val="28"/>
          <w:szCs w:val="28"/>
        </w:rPr>
      </w:pPr>
      <w:r w:rsidRPr="000B2941">
        <w:rPr>
          <w:rFonts w:ascii="Arial" w:hAnsi="Arial" w:cs="Arial"/>
          <w:b/>
          <w:sz w:val="24"/>
          <w:szCs w:val="24"/>
        </w:rPr>
        <w:t>Contents</w:t>
      </w:r>
    </w:p>
    <w:p w14:paraId="4B15B909" w14:textId="3F031200" w:rsidR="003F5850" w:rsidRPr="003F5850" w:rsidRDefault="00BB282C">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r w:rsidRPr="003F5850">
        <w:rPr>
          <w:rFonts w:cs="Arial"/>
          <w:bCs/>
          <w:noProof/>
          <w:sz w:val="24"/>
        </w:rPr>
        <w:fldChar w:fldCharType="begin"/>
      </w:r>
      <w:r w:rsidRPr="003F5850">
        <w:rPr>
          <w:rFonts w:cs="Arial"/>
          <w:bCs/>
          <w:noProof/>
          <w:sz w:val="24"/>
        </w:rPr>
        <w:instrText xml:space="preserve"> TOC \o "1-3" \h \z \u </w:instrText>
      </w:r>
      <w:r w:rsidRPr="003F5850">
        <w:rPr>
          <w:rFonts w:cs="Arial"/>
          <w:bCs/>
          <w:noProof/>
          <w:sz w:val="24"/>
        </w:rPr>
        <w:fldChar w:fldCharType="separate"/>
      </w:r>
      <w:hyperlink w:anchor="_Toc155704332" w:history="1">
        <w:r w:rsidR="003F5850" w:rsidRPr="003F5850">
          <w:rPr>
            <w:rStyle w:val="Hyperlink"/>
            <w:noProof/>
            <w:sz w:val="22"/>
            <w:szCs w:val="28"/>
          </w:rPr>
          <w:t>1. Aims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_Toc155704332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1</w:t>
        </w:r>
        <w:r w:rsidR="003F5850" w:rsidRPr="003F5850">
          <w:rPr>
            <w:noProof/>
            <w:webHidden/>
            <w:sz w:val="22"/>
            <w:szCs w:val="28"/>
          </w:rPr>
          <w:fldChar w:fldCharType="end"/>
        </w:r>
      </w:hyperlink>
    </w:p>
    <w:p w14:paraId="1B686AE2" w14:textId="760B7443"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3" w:history="1">
        <w:r w:rsidR="003F5850" w:rsidRPr="003F5850">
          <w:rPr>
            <w:rStyle w:val="Hyperlink"/>
            <w:rFonts w:eastAsia="Arial"/>
            <w:noProof/>
            <w:sz w:val="22"/>
            <w:szCs w:val="28"/>
            <w:lang w:val="en-GB" w:eastAsia="en-GB"/>
          </w:rPr>
          <w:t>2. Statutory requirements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_Toc155704333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1</w:t>
        </w:r>
        <w:r w:rsidR="003F5850" w:rsidRPr="003F5850">
          <w:rPr>
            <w:noProof/>
            <w:webHidden/>
            <w:sz w:val="22"/>
            <w:szCs w:val="28"/>
          </w:rPr>
          <w:fldChar w:fldCharType="end"/>
        </w:r>
      </w:hyperlink>
    </w:p>
    <w:p w14:paraId="0FD92710" w14:textId="0B4E36E3"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4" w:history="1">
        <w:r w:rsidR="003F5850" w:rsidRPr="003F5850">
          <w:rPr>
            <w:rStyle w:val="Hyperlink"/>
            <w:rFonts w:eastAsia="Arial"/>
            <w:noProof/>
            <w:sz w:val="22"/>
            <w:szCs w:val="28"/>
            <w:lang w:val="en-GB" w:eastAsia="en-GB"/>
          </w:rPr>
          <w:t>3. Student entitlement</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_Toc155704334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2</w:t>
        </w:r>
        <w:r w:rsidR="003F5850" w:rsidRPr="003F5850">
          <w:rPr>
            <w:noProof/>
            <w:webHidden/>
            <w:sz w:val="22"/>
            <w:szCs w:val="28"/>
          </w:rPr>
          <w:fldChar w:fldCharType="end"/>
        </w:r>
      </w:hyperlink>
    </w:p>
    <w:p w14:paraId="18BC44D1" w14:textId="54519C6F"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5" w:history="1">
        <w:r w:rsidR="003F5850" w:rsidRPr="003F5850">
          <w:rPr>
            <w:rStyle w:val="Hyperlink"/>
            <w:rFonts w:eastAsia="Arial"/>
            <w:noProof/>
            <w:sz w:val="22"/>
            <w:szCs w:val="28"/>
            <w:lang w:val="en-GB" w:eastAsia="en-GB"/>
          </w:rPr>
          <w:t>4. Management of provider access requests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_Toc155704335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2</w:t>
        </w:r>
        <w:r w:rsidR="003F5850" w:rsidRPr="003F5850">
          <w:rPr>
            <w:noProof/>
            <w:webHidden/>
            <w:sz w:val="22"/>
            <w:szCs w:val="28"/>
          </w:rPr>
          <w:fldChar w:fldCharType="end"/>
        </w:r>
      </w:hyperlink>
    </w:p>
    <w:p w14:paraId="09A8BBA7" w14:textId="309E2055"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6" w:history="1">
        <w:r w:rsidR="003F5850" w:rsidRPr="003F5850">
          <w:rPr>
            <w:rStyle w:val="Hyperlink"/>
            <w:noProof/>
            <w:sz w:val="22"/>
            <w:szCs w:val="28"/>
            <w:lang w:eastAsia="en-GB"/>
          </w:rPr>
          <w:t>5. Previous providers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_Toc155704336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4</w:t>
        </w:r>
        <w:r w:rsidR="003F5850" w:rsidRPr="003F5850">
          <w:rPr>
            <w:noProof/>
            <w:webHidden/>
            <w:sz w:val="22"/>
            <w:szCs w:val="28"/>
          </w:rPr>
          <w:fldChar w:fldCharType="end"/>
        </w:r>
      </w:hyperlink>
    </w:p>
    <w:p w14:paraId="2933B236" w14:textId="07207DCF"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7" w:history="1">
        <w:r w:rsidR="003F5850" w:rsidRPr="003F5850">
          <w:rPr>
            <w:rStyle w:val="Hyperlink"/>
            <w:rFonts w:eastAsia="Arial"/>
            <w:noProof/>
            <w:sz w:val="22"/>
            <w:szCs w:val="28"/>
            <w:lang w:eastAsia="en-GB"/>
          </w:rPr>
          <w:t>6. Pupil destinations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_Toc155704337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4</w:t>
        </w:r>
        <w:r w:rsidR="003F5850" w:rsidRPr="003F5850">
          <w:rPr>
            <w:noProof/>
            <w:webHidden/>
            <w:sz w:val="22"/>
            <w:szCs w:val="28"/>
          </w:rPr>
          <w:fldChar w:fldCharType="end"/>
        </w:r>
      </w:hyperlink>
    </w:p>
    <w:p w14:paraId="3F489277" w14:textId="4D26F269"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8" w:history="1">
        <w:r w:rsidR="003F5850" w:rsidRPr="003F5850">
          <w:rPr>
            <w:rStyle w:val="Hyperlink"/>
            <w:rFonts w:eastAsia="Arial"/>
            <w:noProof/>
            <w:sz w:val="22"/>
            <w:szCs w:val="28"/>
            <w:lang w:eastAsia="en-GB"/>
          </w:rPr>
          <w:t>7. Complaints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_Toc155704338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4</w:t>
        </w:r>
        <w:r w:rsidR="003F5850" w:rsidRPr="003F5850">
          <w:rPr>
            <w:noProof/>
            <w:webHidden/>
            <w:sz w:val="22"/>
            <w:szCs w:val="28"/>
          </w:rPr>
          <w:fldChar w:fldCharType="end"/>
        </w:r>
      </w:hyperlink>
    </w:p>
    <w:p w14:paraId="5E27B8B1" w14:textId="14F39818"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39" w:history="1">
        <w:r w:rsidR="003F5850" w:rsidRPr="003F5850">
          <w:rPr>
            <w:rStyle w:val="Hyperlink"/>
            <w:rFonts w:eastAsia="Arial"/>
            <w:noProof/>
            <w:sz w:val="22"/>
            <w:szCs w:val="28"/>
            <w:lang w:eastAsia="en-GB"/>
          </w:rPr>
          <w:t>8</w:t>
        </w:r>
        <w:r w:rsidR="003F5850" w:rsidRPr="003F5850">
          <w:rPr>
            <w:rStyle w:val="Hyperlink"/>
            <w:rFonts w:eastAsia="Arial"/>
            <w:noProof/>
            <w:sz w:val="22"/>
            <w:szCs w:val="28"/>
            <w:lang w:val="en-GB" w:eastAsia="en-GB"/>
          </w:rPr>
          <w:t>. Links to other policies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_Toc155704339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4</w:t>
        </w:r>
        <w:r w:rsidR="003F5850" w:rsidRPr="003F5850">
          <w:rPr>
            <w:noProof/>
            <w:webHidden/>
            <w:sz w:val="22"/>
            <w:szCs w:val="28"/>
          </w:rPr>
          <w:fldChar w:fldCharType="end"/>
        </w:r>
      </w:hyperlink>
    </w:p>
    <w:p w14:paraId="34E559DC" w14:textId="0D12EBBA" w:rsidR="003F5850" w:rsidRPr="003F5850" w:rsidRDefault="00000000">
      <w:pPr>
        <w:pStyle w:val="TOC1"/>
        <w:tabs>
          <w:tab w:val="right" w:leader="dot" w:pos="10456"/>
        </w:tabs>
        <w:rPr>
          <w:rFonts w:asciiTheme="minorHAnsi" w:eastAsiaTheme="minorEastAsia" w:hAnsiTheme="minorHAnsi" w:cstheme="minorBidi"/>
          <w:noProof/>
          <w:kern w:val="2"/>
          <w:sz w:val="24"/>
          <w:lang w:val="en-GB" w:eastAsia="en-GB"/>
          <w14:ligatures w14:val="standardContextual"/>
        </w:rPr>
      </w:pPr>
      <w:hyperlink w:anchor="_Toc155704340" w:history="1">
        <w:r w:rsidR="003F5850" w:rsidRPr="003F5850">
          <w:rPr>
            <w:rStyle w:val="Hyperlink"/>
            <w:rFonts w:eastAsia="Arial"/>
            <w:noProof/>
            <w:sz w:val="22"/>
            <w:szCs w:val="28"/>
            <w:lang w:eastAsia="en-GB"/>
          </w:rPr>
          <w:t>9</w:t>
        </w:r>
        <w:r w:rsidR="003F5850" w:rsidRPr="003F5850">
          <w:rPr>
            <w:rStyle w:val="Hyperlink"/>
            <w:rFonts w:eastAsia="Arial"/>
            <w:noProof/>
            <w:sz w:val="22"/>
            <w:szCs w:val="28"/>
            <w:lang w:val="en-GB" w:eastAsia="en-GB"/>
          </w:rPr>
          <w:t>. Monitoring arrangements</w:t>
        </w:r>
        <w:r w:rsidR="003F5850" w:rsidRPr="003F5850">
          <w:rPr>
            <w:noProof/>
            <w:webHidden/>
            <w:sz w:val="22"/>
            <w:szCs w:val="28"/>
          </w:rPr>
          <w:tab/>
        </w:r>
        <w:r w:rsidR="003F5850" w:rsidRPr="003F5850">
          <w:rPr>
            <w:noProof/>
            <w:webHidden/>
            <w:sz w:val="22"/>
            <w:szCs w:val="28"/>
          </w:rPr>
          <w:fldChar w:fldCharType="begin"/>
        </w:r>
        <w:r w:rsidR="003F5850" w:rsidRPr="003F5850">
          <w:rPr>
            <w:noProof/>
            <w:webHidden/>
            <w:sz w:val="22"/>
            <w:szCs w:val="28"/>
          </w:rPr>
          <w:instrText xml:space="preserve"> PAGEREF _Toc155704340 \h </w:instrText>
        </w:r>
        <w:r w:rsidR="003F5850" w:rsidRPr="003F5850">
          <w:rPr>
            <w:noProof/>
            <w:webHidden/>
            <w:sz w:val="22"/>
            <w:szCs w:val="28"/>
          </w:rPr>
        </w:r>
        <w:r w:rsidR="003F5850" w:rsidRPr="003F5850">
          <w:rPr>
            <w:noProof/>
            <w:webHidden/>
            <w:sz w:val="22"/>
            <w:szCs w:val="28"/>
          </w:rPr>
          <w:fldChar w:fldCharType="separate"/>
        </w:r>
        <w:r w:rsidR="008C0205">
          <w:rPr>
            <w:noProof/>
            <w:webHidden/>
            <w:sz w:val="22"/>
            <w:szCs w:val="28"/>
          </w:rPr>
          <w:t>4</w:t>
        </w:r>
        <w:r w:rsidR="003F5850" w:rsidRPr="003F5850">
          <w:rPr>
            <w:noProof/>
            <w:webHidden/>
            <w:sz w:val="22"/>
            <w:szCs w:val="28"/>
          </w:rPr>
          <w:fldChar w:fldCharType="end"/>
        </w:r>
      </w:hyperlink>
    </w:p>
    <w:p w14:paraId="117570B2" w14:textId="5D79E535" w:rsidR="00BB282C" w:rsidRPr="00E640E6" w:rsidRDefault="00BB282C" w:rsidP="00BB282C">
      <w:pPr>
        <w:pStyle w:val="1bodycopy10pt"/>
        <w:rPr>
          <w:rFonts w:cs="Arial"/>
          <w:noProof/>
          <w:sz w:val="22"/>
          <w:szCs w:val="22"/>
        </w:rPr>
      </w:pPr>
      <w:r w:rsidRPr="003F5850">
        <w:rPr>
          <w:rFonts w:cs="Arial"/>
          <w:noProof/>
          <w:sz w:val="24"/>
        </w:rPr>
        <w:fldChar w:fldCharType="end"/>
      </w:r>
    </w:p>
    <w:p w14:paraId="61711FB9" w14:textId="243512F7" w:rsidR="00BB282C" w:rsidRPr="008E7C19" w:rsidRDefault="00BB282C" w:rsidP="00BB282C">
      <w:pPr>
        <w:pStyle w:val="Heading1"/>
        <w:rPr>
          <w:color w:val="auto"/>
          <w:sz w:val="24"/>
          <w:szCs w:val="24"/>
        </w:rPr>
      </w:pPr>
      <w:bookmarkStart w:id="1" w:name="_Toc155704332"/>
      <w:r w:rsidRPr="008E7C19">
        <w:rPr>
          <w:color w:val="auto"/>
          <w:sz w:val="24"/>
          <w:szCs w:val="24"/>
        </w:rPr>
        <w:t>1. Aims</w:t>
      </w:r>
      <w:bookmarkEnd w:id="1"/>
    </w:p>
    <w:p w14:paraId="4BDAEBDA" w14:textId="0D549AD5"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 xml:space="preserve">This policy statement aims to set out </w:t>
      </w:r>
      <w:r w:rsidR="00976365">
        <w:rPr>
          <w:rFonts w:cs="Arial"/>
          <w:sz w:val="22"/>
          <w:szCs w:val="28"/>
          <w:lang w:val="en-GB" w:eastAsia="en-GB"/>
        </w:rPr>
        <w:t>our school’s</w:t>
      </w:r>
      <w:r w:rsidRPr="000B2941">
        <w:rPr>
          <w:rFonts w:cs="Arial"/>
          <w:sz w:val="22"/>
          <w:szCs w:val="28"/>
          <w:lang w:val="en-GB" w:eastAsia="en-GB"/>
        </w:rPr>
        <w:t xml:space="preserve"> arrangements for managing the access of education and training providers to students for the purpose of giving them information about their offer. It sets out:</w:t>
      </w:r>
    </w:p>
    <w:p w14:paraId="2896D666" w14:textId="77777777" w:rsidR="00BB282C" w:rsidRPr="000B2941" w:rsidRDefault="00BB282C" w:rsidP="00BB282C">
      <w:pPr>
        <w:pStyle w:val="4Bulletedcopyblue"/>
        <w:numPr>
          <w:ilvl w:val="0"/>
          <w:numId w:val="5"/>
        </w:numPr>
        <w:rPr>
          <w:sz w:val="22"/>
          <w:szCs w:val="22"/>
          <w:lang w:val="en-GB" w:eastAsia="en-GB"/>
        </w:rPr>
      </w:pPr>
      <w:r w:rsidRPr="000B2941">
        <w:rPr>
          <w:sz w:val="22"/>
          <w:szCs w:val="22"/>
          <w:lang w:val="en-GB" w:eastAsia="en-GB"/>
        </w:rPr>
        <w:t>Procedures in relation to requests for access</w:t>
      </w:r>
    </w:p>
    <w:p w14:paraId="3DABD67B" w14:textId="77777777" w:rsidR="00BB282C" w:rsidRPr="000B2941" w:rsidRDefault="00BB282C" w:rsidP="00BB282C">
      <w:pPr>
        <w:pStyle w:val="4Bulletedcopyblue"/>
        <w:numPr>
          <w:ilvl w:val="0"/>
          <w:numId w:val="5"/>
        </w:numPr>
        <w:rPr>
          <w:sz w:val="22"/>
          <w:szCs w:val="22"/>
          <w:lang w:val="en-GB" w:eastAsia="en-GB"/>
        </w:rPr>
      </w:pPr>
      <w:r w:rsidRPr="000B2941">
        <w:rPr>
          <w:sz w:val="22"/>
          <w:szCs w:val="22"/>
          <w:lang w:val="en-GB" w:eastAsia="en-GB"/>
        </w:rPr>
        <w:t xml:space="preserve">The grounds for granting and refusing requests for </w:t>
      </w:r>
      <w:proofErr w:type="gramStart"/>
      <w:r w:rsidRPr="000B2941">
        <w:rPr>
          <w:sz w:val="22"/>
          <w:szCs w:val="22"/>
          <w:lang w:val="en-GB" w:eastAsia="en-GB"/>
        </w:rPr>
        <w:t>access</w:t>
      </w:r>
      <w:proofErr w:type="gramEnd"/>
    </w:p>
    <w:p w14:paraId="044FF4D8" w14:textId="77777777" w:rsidR="00BB282C" w:rsidRPr="000B2941" w:rsidRDefault="00BB282C" w:rsidP="00BB282C">
      <w:pPr>
        <w:pStyle w:val="4Bulletedcopyblue"/>
        <w:numPr>
          <w:ilvl w:val="0"/>
          <w:numId w:val="5"/>
        </w:numPr>
        <w:rPr>
          <w:sz w:val="22"/>
          <w:szCs w:val="22"/>
          <w:lang w:val="en-GB" w:eastAsia="en-GB"/>
        </w:rPr>
      </w:pPr>
      <w:r w:rsidRPr="000B2941">
        <w:rPr>
          <w:sz w:val="22"/>
          <w:szCs w:val="22"/>
          <w:lang w:val="en-GB" w:eastAsia="en-GB"/>
        </w:rPr>
        <w:t xml:space="preserve">Details of premises or facilities to be provided to a person who is given </w:t>
      </w:r>
      <w:proofErr w:type="gramStart"/>
      <w:r w:rsidRPr="000B2941">
        <w:rPr>
          <w:sz w:val="22"/>
          <w:szCs w:val="22"/>
          <w:lang w:val="en-GB" w:eastAsia="en-GB"/>
        </w:rPr>
        <w:t>access</w:t>
      </w:r>
      <w:proofErr w:type="gramEnd"/>
    </w:p>
    <w:p w14:paraId="0B7EFE13" w14:textId="77777777" w:rsidR="00976365" w:rsidRPr="00E640E6" w:rsidRDefault="00976365" w:rsidP="008E7C19">
      <w:pPr>
        <w:pStyle w:val="Heading1"/>
        <w:spacing w:before="0"/>
        <w:jc w:val="both"/>
        <w:rPr>
          <w:rFonts w:eastAsia="Arial"/>
          <w:color w:val="auto"/>
          <w:sz w:val="22"/>
          <w:szCs w:val="22"/>
          <w:lang w:eastAsia="en-GB"/>
        </w:rPr>
      </w:pPr>
      <w:bookmarkStart w:id="2" w:name="_Toc508092408"/>
      <w:bookmarkStart w:id="3" w:name="_Toc509840979"/>
    </w:p>
    <w:p w14:paraId="208AFBE4" w14:textId="79675042" w:rsidR="00BB282C" w:rsidRPr="008E7C19" w:rsidRDefault="00BB282C" w:rsidP="008E7C19">
      <w:pPr>
        <w:pStyle w:val="Heading1"/>
        <w:spacing w:before="0"/>
        <w:jc w:val="both"/>
        <w:rPr>
          <w:color w:val="auto"/>
          <w:sz w:val="24"/>
          <w:szCs w:val="24"/>
          <w:lang w:eastAsia="en-GB"/>
        </w:rPr>
      </w:pPr>
      <w:bookmarkStart w:id="4" w:name="_Toc155704333"/>
      <w:r w:rsidRPr="008E7C19">
        <w:rPr>
          <w:rFonts w:eastAsia="Arial"/>
          <w:color w:val="auto"/>
          <w:sz w:val="24"/>
          <w:szCs w:val="24"/>
          <w:lang w:eastAsia="en-GB"/>
        </w:rPr>
        <w:t>2. Statutory requirements</w:t>
      </w:r>
      <w:bookmarkEnd w:id="2"/>
      <w:bookmarkEnd w:id="3"/>
      <w:bookmarkEnd w:id="4"/>
    </w:p>
    <w:p w14:paraId="0EEE1C5E" w14:textId="51EF9334"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Schools are required to ensure that there is</w:t>
      </w:r>
      <w:r w:rsidRPr="000B2941">
        <w:rPr>
          <w:rFonts w:cs="Arial"/>
          <w:sz w:val="22"/>
          <w:szCs w:val="28"/>
          <w:lang w:eastAsia="en-GB"/>
        </w:rPr>
        <w:t xml:space="preserve"> an</w:t>
      </w:r>
      <w:r w:rsidRPr="000B2941">
        <w:rPr>
          <w:rFonts w:cs="Arial"/>
          <w:sz w:val="22"/>
          <w:szCs w:val="28"/>
          <w:lang w:val="en-GB" w:eastAsia="en-GB"/>
        </w:rPr>
        <w:t xml:space="preserve"> opportunity for a range of education and training providers to access students in years 8 to 13 for the purposes of informing them about approved technical education</w:t>
      </w:r>
      <w:r w:rsidRPr="000B2941">
        <w:rPr>
          <w:rFonts w:cs="Arial"/>
          <w:sz w:val="22"/>
          <w:szCs w:val="28"/>
          <w:lang w:eastAsia="en-GB"/>
        </w:rPr>
        <w:t>,</w:t>
      </w:r>
      <w:r w:rsidRPr="000B2941">
        <w:rPr>
          <w:rFonts w:cs="Arial"/>
          <w:sz w:val="22"/>
          <w:szCs w:val="28"/>
          <w:lang w:val="en-GB" w:eastAsia="en-GB"/>
        </w:rPr>
        <w:t xml:space="preserve"> </w:t>
      </w:r>
      <w:r w:rsidR="000B2941" w:rsidRPr="000B2941">
        <w:rPr>
          <w:rFonts w:cs="Arial"/>
          <w:sz w:val="22"/>
          <w:szCs w:val="28"/>
          <w:lang w:val="en-GB" w:eastAsia="en-GB"/>
        </w:rPr>
        <w:t>qualifications,</w:t>
      </w:r>
      <w:r w:rsidRPr="000B2941">
        <w:rPr>
          <w:rFonts w:cs="Arial"/>
          <w:sz w:val="22"/>
          <w:szCs w:val="28"/>
          <w:lang w:val="en-GB" w:eastAsia="en-GB"/>
        </w:rPr>
        <w:t xml:space="preserve"> or apprenticeships.</w:t>
      </w:r>
    </w:p>
    <w:p w14:paraId="5FC30103" w14:textId="77777777"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Schools must provide a minimum of 6 encounters with technical education or training providers to all pupils in years 8 to 13 (see more detail in section 2.1 below).</w:t>
      </w:r>
    </w:p>
    <w:p w14:paraId="570AB923" w14:textId="77777777"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 xml:space="preserve">Schools must also have a policy statement that outlines the circumstances in which education and training providers will be given access to these students. </w:t>
      </w:r>
    </w:p>
    <w:p w14:paraId="516D66E1" w14:textId="77777777"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 xml:space="preserve">This is outlined in section 42B of the </w:t>
      </w:r>
      <w:hyperlink r:id="rId13" w:history="1">
        <w:r w:rsidRPr="000B2941">
          <w:rPr>
            <w:rStyle w:val="Hyperlink"/>
            <w:rFonts w:eastAsia="Arial" w:cs="Arial"/>
            <w:sz w:val="22"/>
            <w:szCs w:val="22"/>
            <w:lang w:eastAsia="en-GB"/>
          </w:rPr>
          <w:t>Education Act 1997</w:t>
        </w:r>
      </w:hyperlink>
      <w:r w:rsidRPr="000B2941">
        <w:rPr>
          <w:rStyle w:val="Hyperlink"/>
          <w:rFonts w:eastAsia="Arial" w:cs="Arial"/>
          <w:sz w:val="22"/>
          <w:szCs w:val="22"/>
          <w:lang w:eastAsia="en-GB"/>
        </w:rPr>
        <w:t xml:space="preserve">, </w:t>
      </w:r>
      <w:r w:rsidRPr="000B2941">
        <w:rPr>
          <w:rFonts w:cs="Arial"/>
          <w:sz w:val="22"/>
          <w:szCs w:val="28"/>
          <w:lang w:eastAsia="en-GB"/>
        </w:rPr>
        <w:t xml:space="preserve">the </w:t>
      </w:r>
      <w:hyperlink r:id="rId14" w:history="1">
        <w:r w:rsidRPr="000B2941">
          <w:rPr>
            <w:rStyle w:val="Hyperlink"/>
            <w:rFonts w:cs="Arial"/>
            <w:sz w:val="22"/>
            <w:szCs w:val="28"/>
            <w:lang w:eastAsia="en-GB"/>
          </w:rPr>
          <w:t>Skills and Post-16 Act 2022</w:t>
        </w:r>
      </w:hyperlink>
      <w:r w:rsidRPr="000B2941">
        <w:rPr>
          <w:rFonts w:cs="Arial"/>
          <w:sz w:val="22"/>
          <w:szCs w:val="28"/>
          <w:lang w:eastAsia="en-GB"/>
        </w:rPr>
        <w:t xml:space="preserve"> and on page 43 of guidance from the Department for Education (DfE) on </w:t>
      </w:r>
      <w:hyperlink r:id="rId15" w:history="1">
        <w:r w:rsidRPr="000B2941">
          <w:rPr>
            <w:rStyle w:val="Hyperlink"/>
            <w:rFonts w:cs="Arial"/>
            <w:sz w:val="22"/>
            <w:szCs w:val="28"/>
            <w:lang w:eastAsia="en-GB"/>
          </w:rPr>
          <w:t>careers guidance and access for education and training providers</w:t>
        </w:r>
      </w:hyperlink>
      <w:r w:rsidRPr="000B2941">
        <w:rPr>
          <w:rFonts w:cs="Arial"/>
          <w:sz w:val="22"/>
          <w:szCs w:val="28"/>
          <w:lang w:eastAsia="en-GB"/>
        </w:rPr>
        <w:t>.</w:t>
      </w:r>
    </w:p>
    <w:p w14:paraId="6D10A68B" w14:textId="234501D9" w:rsidR="00BB282C" w:rsidRDefault="00BB282C" w:rsidP="00BB282C">
      <w:pPr>
        <w:pStyle w:val="1bodycopy10pt"/>
        <w:rPr>
          <w:rFonts w:cs="Arial"/>
          <w:sz w:val="22"/>
          <w:szCs w:val="28"/>
          <w:lang w:val="en-GB" w:eastAsia="en-GB"/>
        </w:rPr>
      </w:pPr>
      <w:r w:rsidRPr="000B2941">
        <w:rPr>
          <w:rFonts w:cs="Arial"/>
          <w:sz w:val="22"/>
          <w:szCs w:val="28"/>
          <w:lang w:val="en-GB" w:eastAsia="en-GB"/>
        </w:rPr>
        <w:t xml:space="preserve">This policy shows how our </w:t>
      </w:r>
      <w:r w:rsidR="004B15F3">
        <w:rPr>
          <w:rFonts w:cs="Arial"/>
          <w:sz w:val="22"/>
          <w:szCs w:val="28"/>
          <w:lang w:val="en-GB" w:eastAsia="en-GB"/>
        </w:rPr>
        <w:t>school</w:t>
      </w:r>
      <w:r w:rsidRPr="000B2941">
        <w:rPr>
          <w:rFonts w:cs="Arial"/>
          <w:sz w:val="22"/>
          <w:szCs w:val="28"/>
          <w:lang w:val="en-GB" w:eastAsia="en-GB"/>
        </w:rPr>
        <w:t xml:space="preserve"> complies with these requirements across our schools.</w:t>
      </w:r>
    </w:p>
    <w:p w14:paraId="12A9CA69" w14:textId="77777777" w:rsidR="004B15F3" w:rsidRPr="000B2941" w:rsidRDefault="004B15F3" w:rsidP="00BB282C">
      <w:pPr>
        <w:pStyle w:val="1bodycopy10pt"/>
        <w:rPr>
          <w:rFonts w:cs="Arial"/>
          <w:sz w:val="22"/>
          <w:szCs w:val="28"/>
          <w:lang w:val="en-GB" w:eastAsia="en-GB"/>
        </w:rPr>
      </w:pPr>
    </w:p>
    <w:p w14:paraId="40B293FC" w14:textId="77777777" w:rsidR="00BB282C" w:rsidRPr="00BB282C" w:rsidRDefault="00BB282C" w:rsidP="00BB282C">
      <w:pPr>
        <w:pStyle w:val="Subhead2"/>
        <w:rPr>
          <w:rFonts w:cs="Arial"/>
          <w:lang w:val="en-GB" w:eastAsia="en-GB"/>
        </w:rPr>
      </w:pPr>
      <w:r w:rsidRPr="00BB282C">
        <w:rPr>
          <w:rFonts w:cs="Arial"/>
          <w:lang w:val="en-GB" w:eastAsia="en-GB"/>
        </w:rPr>
        <w:t xml:space="preserve">2.1 The 6 encounters schools must offer to all pupils in years 8 to </w:t>
      </w:r>
      <w:proofErr w:type="gramStart"/>
      <w:r w:rsidRPr="00BB282C">
        <w:rPr>
          <w:rFonts w:cs="Arial"/>
          <w:lang w:val="en-GB" w:eastAsia="en-GB"/>
        </w:rPr>
        <w:t>13</w:t>
      </w:r>
      <w:proofErr w:type="gramEnd"/>
    </w:p>
    <w:p w14:paraId="1DE3FC39" w14:textId="77777777" w:rsidR="00BB282C" w:rsidRPr="00D150F8" w:rsidRDefault="00BB282C" w:rsidP="00BB282C">
      <w:pPr>
        <w:pStyle w:val="1bodycopy10pt"/>
        <w:rPr>
          <w:rFonts w:cs="Arial"/>
          <w:sz w:val="22"/>
          <w:szCs w:val="28"/>
          <w:lang w:val="en-GB" w:eastAsia="en-GB"/>
        </w:rPr>
      </w:pPr>
      <w:r w:rsidRPr="00D150F8">
        <w:rPr>
          <w:rFonts w:cs="Arial"/>
          <w:sz w:val="22"/>
          <w:szCs w:val="28"/>
          <w:lang w:val="en-GB" w:eastAsia="en-GB"/>
        </w:rPr>
        <w:t>Schools must offer:</w:t>
      </w:r>
    </w:p>
    <w:p w14:paraId="4E4FC9BC"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2 encounters for pupils during the 'first key phase' (year 8 or 9)</w:t>
      </w:r>
    </w:p>
    <w:p w14:paraId="65FAFF85"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 xml:space="preserve">All pupils must </w:t>
      </w:r>
      <w:proofErr w:type="gramStart"/>
      <w:r w:rsidRPr="00D150F8">
        <w:rPr>
          <w:rFonts w:cs="Arial"/>
          <w:sz w:val="22"/>
          <w:szCs w:val="28"/>
          <w:lang w:val="en-GB" w:eastAsia="en-GB"/>
        </w:rPr>
        <w:t>attend</w:t>
      </w:r>
      <w:proofErr w:type="gramEnd"/>
    </w:p>
    <w:p w14:paraId="6929836E" w14:textId="2C637F5F"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 xml:space="preserve">Encounters can take place any time during year 8, and between 1 September and 28 February during year </w:t>
      </w:r>
      <w:proofErr w:type="gramStart"/>
      <w:r w:rsidRPr="00D150F8">
        <w:rPr>
          <w:rFonts w:cs="Arial"/>
          <w:sz w:val="22"/>
          <w:szCs w:val="28"/>
          <w:lang w:val="en-GB" w:eastAsia="en-GB"/>
        </w:rPr>
        <w:t>9</w:t>
      </w:r>
      <w:proofErr w:type="gramEnd"/>
    </w:p>
    <w:p w14:paraId="78A4054C"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2 encounters for pupils during the 'second key phase' (year 10 or 11)</w:t>
      </w:r>
    </w:p>
    <w:p w14:paraId="476C3BDB"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 xml:space="preserve">All pupils must </w:t>
      </w:r>
      <w:proofErr w:type="gramStart"/>
      <w:r w:rsidRPr="00D150F8">
        <w:rPr>
          <w:rFonts w:cs="Arial"/>
          <w:sz w:val="22"/>
          <w:szCs w:val="28"/>
          <w:lang w:val="en-GB" w:eastAsia="en-GB"/>
        </w:rPr>
        <w:t>attend</w:t>
      </w:r>
      <w:proofErr w:type="gramEnd"/>
    </w:p>
    <w:p w14:paraId="1E411528"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 xml:space="preserve">Encounters can take place any time during year 10, and between 1 September and 28 February during year </w:t>
      </w:r>
      <w:proofErr w:type="gramStart"/>
      <w:r w:rsidRPr="00D150F8">
        <w:rPr>
          <w:rFonts w:cs="Arial"/>
          <w:sz w:val="22"/>
          <w:szCs w:val="28"/>
          <w:lang w:val="en-GB" w:eastAsia="en-GB"/>
        </w:rPr>
        <w:t>11</w:t>
      </w:r>
      <w:proofErr w:type="gramEnd"/>
    </w:p>
    <w:p w14:paraId="41D555C8"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2 encounters for pupils during the 'third key phase' (year 12 or 13)</w:t>
      </w:r>
    </w:p>
    <w:p w14:paraId="3048A09D"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 xml:space="preserve">Pupils can choose to </w:t>
      </w:r>
      <w:proofErr w:type="gramStart"/>
      <w:r w:rsidRPr="00D150F8">
        <w:rPr>
          <w:rFonts w:cs="Arial"/>
          <w:sz w:val="22"/>
          <w:szCs w:val="28"/>
          <w:lang w:val="en-GB" w:eastAsia="en-GB"/>
        </w:rPr>
        <w:t>attend</w:t>
      </w:r>
      <w:proofErr w:type="gramEnd"/>
    </w:p>
    <w:p w14:paraId="6D468165"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lastRenderedPageBreak/>
        <w:t xml:space="preserve">Encounters can take place any time during year 12, and between 1 September and 28 February during year </w:t>
      </w:r>
      <w:proofErr w:type="gramStart"/>
      <w:r w:rsidRPr="00D150F8">
        <w:rPr>
          <w:rFonts w:cs="Arial"/>
          <w:sz w:val="22"/>
          <w:szCs w:val="28"/>
          <w:lang w:val="en-GB" w:eastAsia="en-GB"/>
        </w:rPr>
        <w:t>13</w:t>
      </w:r>
      <w:proofErr w:type="gramEnd"/>
    </w:p>
    <w:p w14:paraId="44DF0224" w14:textId="77777777" w:rsidR="00BB282C" w:rsidRPr="00D150F8" w:rsidRDefault="00BB282C" w:rsidP="00BB282C">
      <w:pPr>
        <w:pStyle w:val="1bodycopy10pt"/>
        <w:rPr>
          <w:rFonts w:cs="Arial"/>
          <w:sz w:val="22"/>
          <w:szCs w:val="28"/>
          <w:lang w:val="en-GB" w:eastAsia="en-GB"/>
        </w:rPr>
      </w:pPr>
      <w:r w:rsidRPr="00D150F8">
        <w:rPr>
          <w:rFonts w:cs="Arial"/>
          <w:sz w:val="22"/>
          <w:szCs w:val="28"/>
          <w:lang w:val="en-GB" w:eastAsia="en-GB"/>
        </w:rPr>
        <w:t xml:space="preserve">These encounters must happen for a reasonable </w:t>
      </w:r>
      <w:proofErr w:type="gramStart"/>
      <w:r w:rsidRPr="00D150F8">
        <w:rPr>
          <w:rFonts w:cs="Arial"/>
          <w:sz w:val="22"/>
          <w:szCs w:val="28"/>
          <w:lang w:val="en-GB" w:eastAsia="en-GB"/>
        </w:rPr>
        <w:t>period of time</w:t>
      </w:r>
      <w:proofErr w:type="gramEnd"/>
      <w:r w:rsidRPr="00D150F8">
        <w:rPr>
          <w:rFonts w:cs="Arial"/>
          <w:sz w:val="22"/>
          <w:szCs w:val="28"/>
          <w:lang w:val="en-GB" w:eastAsia="en-GB"/>
        </w:rPr>
        <w:t xml:space="preserve"> during the standard school day. Schools can continue to provide complementary experiences but encounters outside of school hours won't count towards these requirements.</w:t>
      </w:r>
    </w:p>
    <w:p w14:paraId="3A62020F" w14:textId="77777777" w:rsidR="00BB282C" w:rsidRPr="00D150F8" w:rsidRDefault="00BB282C" w:rsidP="00BB282C">
      <w:pPr>
        <w:pStyle w:val="1bodycopy10pt"/>
        <w:rPr>
          <w:rFonts w:cs="Arial"/>
          <w:sz w:val="22"/>
          <w:szCs w:val="28"/>
          <w:lang w:val="en-GB" w:eastAsia="en-GB"/>
        </w:rPr>
      </w:pPr>
      <w:r w:rsidRPr="00D150F8">
        <w:rPr>
          <w:rFonts w:cs="Arial"/>
          <w:sz w:val="22"/>
          <w:szCs w:val="28"/>
          <w:lang w:val="en-GB" w:eastAsia="en-GB"/>
        </w:rPr>
        <w:t>Schools must ask each provider to provide the following information as a minimum:</w:t>
      </w:r>
    </w:p>
    <w:p w14:paraId="5CF5D144"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 xml:space="preserve">Information about the provider and the approved qualifications or apprenticeships they </w:t>
      </w:r>
      <w:proofErr w:type="gramStart"/>
      <w:r w:rsidRPr="00D150F8">
        <w:rPr>
          <w:rFonts w:cs="Arial"/>
          <w:sz w:val="22"/>
          <w:szCs w:val="28"/>
          <w:lang w:val="en-GB" w:eastAsia="en-GB"/>
        </w:rPr>
        <w:t>offer</w:t>
      </w:r>
      <w:proofErr w:type="gramEnd"/>
    </w:p>
    <w:p w14:paraId="5D69F30C"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Information about what careers those qualifications and apprenticeships can lead to</w:t>
      </w:r>
    </w:p>
    <w:p w14:paraId="449DE8ED"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What learning or training with the provider is like</w:t>
      </w:r>
    </w:p>
    <w:p w14:paraId="78FDB691"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Answers to any questions from pupils</w:t>
      </w:r>
    </w:p>
    <w:p w14:paraId="3851DD26" w14:textId="3DC8BBA8" w:rsidR="00BB282C" w:rsidRPr="00D150F8" w:rsidRDefault="00CB4421" w:rsidP="00BB282C">
      <w:pPr>
        <w:pStyle w:val="1bodycopy10pt"/>
        <w:rPr>
          <w:rFonts w:cs="Arial"/>
          <w:sz w:val="22"/>
          <w:szCs w:val="22"/>
          <w:lang w:val="en-GB" w:eastAsia="en-GB"/>
        </w:rPr>
      </w:pPr>
      <w:r w:rsidRPr="5AD54091">
        <w:rPr>
          <w:rFonts w:cs="Arial"/>
          <w:sz w:val="22"/>
          <w:szCs w:val="22"/>
          <w:lang w:val="en-GB" w:eastAsia="en-GB"/>
        </w:rPr>
        <w:t xml:space="preserve">Pupils will have the opportunity to visit </w:t>
      </w:r>
      <w:proofErr w:type="gramStart"/>
      <w:r w:rsidRPr="5AD54091">
        <w:rPr>
          <w:rFonts w:cs="Arial"/>
          <w:sz w:val="22"/>
          <w:szCs w:val="22"/>
          <w:lang w:val="en-GB" w:eastAsia="en-GB"/>
        </w:rPr>
        <w:t>a number of</w:t>
      </w:r>
      <w:proofErr w:type="gramEnd"/>
      <w:r w:rsidRPr="5AD54091">
        <w:rPr>
          <w:rFonts w:cs="Arial"/>
          <w:sz w:val="22"/>
          <w:szCs w:val="22"/>
          <w:lang w:val="en-GB" w:eastAsia="en-GB"/>
        </w:rPr>
        <w:t xml:space="preserve"> providers during the given time frame</w:t>
      </w:r>
      <w:r w:rsidR="00BB282C" w:rsidRPr="5AD54091">
        <w:rPr>
          <w:rFonts w:cs="Arial"/>
          <w:sz w:val="22"/>
          <w:szCs w:val="22"/>
          <w:lang w:val="en-GB" w:eastAsia="en-GB"/>
        </w:rPr>
        <w:t>.</w:t>
      </w:r>
      <w:r w:rsidRPr="5AD54091">
        <w:rPr>
          <w:rFonts w:cs="Arial"/>
          <w:sz w:val="22"/>
          <w:szCs w:val="22"/>
          <w:lang w:val="en-GB" w:eastAsia="en-GB"/>
        </w:rPr>
        <w:t xml:space="preserve"> They will have a tour of the campuses, </w:t>
      </w:r>
      <w:proofErr w:type="gramStart"/>
      <w:r w:rsidRPr="5AD54091">
        <w:rPr>
          <w:rFonts w:cs="Arial"/>
          <w:sz w:val="22"/>
          <w:szCs w:val="22"/>
          <w:lang w:val="en-GB" w:eastAsia="en-GB"/>
        </w:rPr>
        <w:t>have the opportunity to</w:t>
      </w:r>
      <w:proofErr w:type="gramEnd"/>
      <w:r w:rsidRPr="5AD54091">
        <w:rPr>
          <w:rFonts w:cs="Arial"/>
          <w:sz w:val="22"/>
          <w:szCs w:val="22"/>
          <w:lang w:val="en-GB" w:eastAsia="en-GB"/>
        </w:rPr>
        <w:t xml:space="preserve"> ask questions and give feedback on how they think the provider might best suit their ambitions and hopes for the future. </w:t>
      </w:r>
    </w:p>
    <w:p w14:paraId="2DF019C7" w14:textId="77777777" w:rsidR="00E640E6" w:rsidRPr="00E640E6" w:rsidRDefault="00E640E6" w:rsidP="00BB282C">
      <w:pPr>
        <w:pStyle w:val="Subhead2"/>
        <w:rPr>
          <w:rFonts w:cs="Arial"/>
          <w:sz w:val="22"/>
          <w:szCs w:val="22"/>
          <w:lang w:val="en-GB" w:eastAsia="en-GB"/>
        </w:rPr>
      </w:pPr>
    </w:p>
    <w:p w14:paraId="379DDA0A" w14:textId="33FA8C96" w:rsidR="00BB282C" w:rsidRPr="00BB282C" w:rsidRDefault="00BB282C" w:rsidP="00BB282C">
      <w:pPr>
        <w:pStyle w:val="Subhead2"/>
        <w:rPr>
          <w:rFonts w:cs="Arial"/>
          <w:lang w:val="en-GB" w:eastAsia="en-GB"/>
        </w:rPr>
      </w:pPr>
      <w:r w:rsidRPr="5AD54091">
        <w:rPr>
          <w:rFonts w:cs="Arial"/>
          <w:lang w:val="en-GB" w:eastAsia="en-GB"/>
        </w:rPr>
        <w:t>2.2 Meaningful provider encounters</w:t>
      </w:r>
    </w:p>
    <w:p w14:paraId="3DC2864D" w14:textId="1AEEF372" w:rsidR="00BB282C" w:rsidRPr="000304DF" w:rsidRDefault="004B15F3" w:rsidP="00BB282C">
      <w:pPr>
        <w:pStyle w:val="1bodycopy10pt"/>
        <w:rPr>
          <w:rFonts w:cs="Arial"/>
          <w:sz w:val="22"/>
          <w:szCs w:val="22"/>
          <w:lang w:val="en-GB" w:eastAsia="en-GB"/>
        </w:rPr>
      </w:pPr>
      <w:r w:rsidRPr="5AD54091">
        <w:rPr>
          <w:rFonts w:cs="Arial"/>
          <w:sz w:val="22"/>
          <w:szCs w:val="22"/>
          <w:lang w:val="en-GB" w:eastAsia="en-GB"/>
        </w:rPr>
        <w:t xml:space="preserve">Our </w:t>
      </w:r>
      <w:r w:rsidR="00BB282C" w:rsidRPr="5AD54091">
        <w:rPr>
          <w:rFonts w:cs="Arial"/>
          <w:sz w:val="22"/>
          <w:szCs w:val="22"/>
          <w:lang w:val="en-GB" w:eastAsia="en-GB"/>
        </w:rPr>
        <w:t>school is committed to providing meaningful encounters to all pupils.</w:t>
      </w:r>
    </w:p>
    <w:p w14:paraId="6AA71B8D" w14:textId="77777777" w:rsidR="00BB282C" w:rsidRPr="000304DF" w:rsidRDefault="00BB282C" w:rsidP="00BB282C">
      <w:pPr>
        <w:pStyle w:val="1bodycopy10pt"/>
        <w:rPr>
          <w:rFonts w:cs="Arial"/>
          <w:sz w:val="22"/>
          <w:szCs w:val="22"/>
          <w:lang w:val="en-GB" w:eastAsia="en-GB"/>
        </w:rPr>
      </w:pPr>
      <w:r w:rsidRPr="5AD54091">
        <w:rPr>
          <w:rFonts w:cs="Arial"/>
          <w:sz w:val="22"/>
          <w:szCs w:val="22"/>
          <w:lang w:val="en-GB" w:eastAsia="en-GB"/>
        </w:rPr>
        <w:t>1 encounter is defined as 1 meeting/session between pupils and 1 provider.</w:t>
      </w:r>
    </w:p>
    <w:p w14:paraId="27D8D96C" w14:textId="0F8B6D02" w:rsidR="00BB282C" w:rsidRPr="007113AF" w:rsidRDefault="00F12677" w:rsidP="5AD54091">
      <w:pPr>
        <w:pStyle w:val="1bodycopy10pt"/>
        <w:rPr>
          <w:rFonts w:cs="Arial"/>
          <w:sz w:val="22"/>
          <w:szCs w:val="22"/>
          <w:lang w:val="en-GB" w:eastAsia="en-GB"/>
        </w:rPr>
      </w:pPr>
      <w:r w:rsidRPr="5AD54091">
        <w:rPr>
          <w:rFonts w:cs="Arial"/>
          <w:sz w:val="22"/>
          <w:szCs w:val="22"/>
          <w:lang w:val="en-GB" w:eastAsia="en-GB"/>
        </w:rPr>
        <w:t>Bishopswood</w:t>
      </w:r>
      <w:r w:rsidR="00CB4421" w:rsidRPr="5AD54091">
        <w:rPr>
          <w:rFonts w:cs="Arial"/>
          <w:sz w:val="22"/>
          <w:szCs w:val="22"/>
          <w:lang w:val="en-GB" w:eastAsia="en-GB"/>
        </w:rPr>
        <w:t xml:space="preserve"> implement a progressive programme that will broaden </w:t>
      </w:r>
      <w:proofErr w:type="gramStart"/>
      <w:r w:rsidR="00CB4421" w:rsidRPr="5AD54091">
        <w:rPr>
          <w:rFonts w:cs="Arial"/>
          <w:sz w:val="22"/>
          <w:szCs w:val="22"/>
          <w:lang w:val="en-GB" w:eastAsia="en-GB"/>
        </w:rPr>
        <w:t>horizons, and</w:t>
      </w:r>
      <w:proofErr w:type="gramEnd"/>
      <w:r w:rsidR="00CB4421" w:rsidRPr="5AD54091">
        <w:rPr>
          <w:rFonts w:cs="Arial"/>
          <w:sz w:val="22"/>
          <w:szCs w:val="22"/>
          <w:lang w:val="en-GB" w:eastAsia="en-GB"/>
        </w:rPr>
        <w:t xml:space="preserve"> scaffold the development of knowledge and understanding required for students. As a school we endeavour to use the destination data and LMI to identify gaps and implement appropriate intervention along with using it to inform our continuous improvement. The careers lead will continuously strive to grow their expertise in career pathways and the opportunities for our young people to ensure that all encounters are meaningful. </w:t>
      </w:r>
    </w:p>
    <w:p w14:paraId="6A91E77A" w14:textId="72CC8C59" w:rsidR="00BB282C" w:rsidRPr="008103B1" w:rsidRDefault="008103B1" w:rsidP="00BB282C">
      <w:pPr>
        <w:pStyle w:val="1bodycopy10pt"/>
        <w:rPr>
          <w:rFonts w:cs="Arial"/>
          <w:sz w:val="24"/>
          <w:lang w:val="en-GB" w:eastAsia="en-GB"/>
        </w:rPr>
      </w:pPr>
      <w:r w:rsidRPr="5AD54091">
        <w:rPr>
          <w:sz w:val="22"/>
          <w:szCs w:val="22"/>
        </w:rPr>
        <w:t xml:space="preserve">Meaningful online engagement is also an option, and we are open to providers that </w:t>
      </w:r>
      <w:proofErr w:type="gramStart"/>
      <w:r w:rsidRPr="5AD54091">
        <w:rPr>
          <w:sz w:val="22"/>
          <w:szCs w:val="22"/>
        </w:rPr>
        <w:t>are able to</w:t>
      </w:r>
      <w:proofErr w:type="gramEnd"/>
      <w:r w:rsidRPr="5AD54091">
        <w:rPr>
          <w:sz w:val="22"/>
          <w:szCs w:val="22"/>
        </w:rPr>
        <w:t xml:space="preserve"> provide live online engagement with our pupils.</w:t>
      </w:r>
    </w:p>
    <w:p w14:paraId="7A6A2C67" w14:textId="77777777" w:rsidR="00BB282C" w:rsidRPr="000304DF" w:rsidRDefault="00BB282C" w:rsidP="00BB282C">
      <w:pPr>
        <w:pStyle w:val="Heading1"/>
        <w:jc w:val="both"/>
        <w:rPr>
          <w:color w:val="auto"/>
          <w:sz w:val="24"/>
          <w:szCs w:val="24"/>
          <w:lang w:eastAsia="en-GB"/>
        </w:rPr>
      </w:pPr>
      <w:bookmarkStart w:id="5" w:name="_Toc508092409"/>
      <w:bookmarkStart w:id="6" w:name="_Toc509840980"/>
      <w:bookmarkStart w:id="7" w:name="_Toc155704334"/>
      <w:r w:rsidRPr="5AD54091">
        <w:rPr>
          <w:rFonts w:eastAsia="Arial"/>
          <w:color w:val="auto"/>
          <w:sz w:val="24"/>
          <w:szCs w:val="24"/>
          <w:lang w:eastAsia="en-GB"/>
        </w:rPr>
        <w:t>3. Student entitlement</w:t>
      </w:r>
      <w:bookmarkEnd w:id="5"/>
      <w:bookmarkEnd w:id="6"/>
      <w:bookmarkEnd w:id="7"/>
    </w:p>
    <w:p w14:paraId="563659A3" w14:textId="53D354AD" w:rsidR="00BB282C" w:rsidRPr="000304DF" w:rsidRDefault="00BB282C" w:rsidP="00BB282C">
      <w:pPr>
        <w:pStyle w:val="1bodycopy10pt"/>
        <w:rPr>
          <w:rFonts w:cs="Arial"/>
          <w:sz w:val="22"/>
          <w:szCs w:val="22"/>
          <w:lang w:val="en-GB" w:eastAsia="en-GB"/>
        </w:rPr>
      </w:pPr>
      <w:r w:rsidRPr="5AD54091">
        <w:rPr>
          <w:rFonts w:cs="Arial"/>
          <w:sz w:val="22"/>
          <w:szCs w:val="22"/>
          <w:lang w:val="en-GB" w:eastAsia="en-GB"/>
        </w:rPr>
        <w:t>All students in years 8 to 1</w:t>
      </w:r>
      <w:r w:rsidR="002E600E" w:rsidRPr="5AD54091">
        <w:rPr>
          <w:rFonts w:cs="Arial"/>
          <w:sz w:val="22"/>
          <w:szCs w:val="22"/>
          <w:lang w:val="en-GB" w:eastAsia="en-GB"/>
        </w:rPr>
        <w:t>1</w:t>
      </w:r>
      <w:r w:rsidRPr="5AD54091">
        <w:rPr>
          <w:rFonts w:cs="Arial"/>
          <w:sz w:val="22"/>
          <w:szCs w:val="22"/>
          <w:lang w:val="en-GB" w:eastAsia="en-GB"/>
        </w:rPr>
        <w:t xml:space="preserve"> </w:t>
      </w:r>
      <w:r w:rsidR="004B15F3" w:rsidRPr="5AD54091">
        <w:rPr>
          <w:rFonts w:cs="Arial"/>
          <w:sz w:val="22"/>
          <w:szCs w:val="22"/>
          <w:lang w:val="en-GB" w:eastAsia="en-GB"/>
        </w:rPr>
        <w:t xml:space="preserve">at </w:t>
      </w:r>
      <w:r w:rsidR="002E600E" w:rsidRPr="5AD54091">
        <w:rPr>
          <w:rFonts w:cs="Arial"/>
          <w:sz w:val="22"/>
          <w:szCs w:val="22"/>
          <w:lang w:val="en-GB" w:eastAsia="en-GB"/>
        </w:rPr>
        <w:t>Bishopswood</w:t>
      </w:r>
      <w:r w:rsidR="000304DF" w:rsidRPr="5AD54091">
        <w:rPr>
          <w:rFonts w:cs="Arial"/>
          <w:sz w:val="22"/>
          <w:szCs w:val="22"/>
          <w:lang w:val="en-GB" w:eastAsia="en-GB"/>
        </w:rPr>
        <w:t xml:space="preserve"> school</w:t>
      </w:r>
      <w:r w:rsidRPr="5AD54091">
        <w:rPr>
          <w:rFonts w:cs="Arial"/>
          <w:sz w:val="22"/>
          <w:szCs w:val="22"/>
          <w:lang w:val="en-GB" w:eastAsia="en-GB"/>
        </w:rPr>
        <w:t xml:space="preserve"> are entitled to:</w:t>
      </w:r>
    </w:p>
    <w:p w14:paraId="7E19A38B" w14:textId="77777777" w:rsidR="00BB282C" w:rsidRPr="000304DF" w:rsidRDefault="00BB282C" w:rsidP="00BB282C">
      <w:pPr>
        <w:pStyle w:val="4Bulletedcopyblue"/>
        <w:numPr>
          <w:ilvl w:val="0"/>
          <w:numId w:val="5"/>
        </w:numPr>
        <w:rPr>
          <w:sz w:val="22"/>
          <w:szCs w:val="22"/>
          <w:lang w:val="en-GB" w:eastAsia="en-GB"/>
        </w:rPr>
      </w:pPr>
      <w:r w:rsidRPr="5AD54091">
        <w:rPr>
          <w:sz w:val="22"/>
          <w:szCs w:val="22"/>
          <w:lang w:val="en-GB" w:eastAsia="en-GB"/>
        </w:rPr>
        <w:t xml:space="preserve">Find out about technical education qualifications and apprenticeship opportunities as part of our careers programme, which provides information on the full range of education and training options available at each transition </w:t>
      </w:r>
      <w:proofErr w:type="gramStart"/>
      <w:r w:rsidRPr="5AD54091">
        <w:rPr>
          <w:sz w:val="22"/>
          <w:szCs w:val="22"/>
          <w:lang w:val="en-GB" w:eastAsia="en-GB"/>
        </w:rPr>
        <w:t>point</w:t>
      </w:r>
      <w:proofErr w:type="gramEnd"/>
    </w:p>
    <w:p w14:paraId="38A409D3" w14:textId="614360FB" w:rsidR="00BB282C" w:rsidRPr="00A41008" w:rsidRDefault="00BB282C" w:rsidP="00BB282C">
      <w:pPr>
        <w:pStyle w:val="4Bulletedcopyblue"/>
        <w:numPr>
          <w:ilvl w:val="0"/>
          <w:numId w:val="5"/>
        </w:numPr>
        <w:rPr>
          <w:sz w:val="22"/>
          <w:szCs w:val="22"/>
          <w:lang w:val="en-GB" w:eastAsia="en-GB"/>
        </w:rPr>
      </w:pPr>
      <w:r w:rsidRPr="5AD54091">
        <w:rPr>
          <w:sz w:val="22"/>
          <w:szCs w:val="22"/>
          <w:lang w:val="en-GB" w:eastAsia="en-GB"/>
        </w:rPr>
        <w:t xml:space="preserve">Hear from a range of local providers about the opportunities they offer, including technical education and apprenticeships, e.g. through activities and events such as options events, </w:t>
      </w:r>
      <w:r w:rsidR="00A41008" w:rsidRPr="5AD54091">
        <w:rPr>
          <w:sz w:val="22"/>
          <w:szCs w:val="22"/>
          <w:lang w:val="en-GB" w:eastAsia="en-GB"/>
        </w:rPr>
        <w:t>assemblies,</w:t>
      </w:r>
      <w:r w:rsidRPr="5AD54091">
        <w:rPr>
          <w:sz w:val="22"/>
          <w:szCs w:val="22"/>
          <w:lang w:val="en-GB" w:eastAsia="en-GB"/>
        </w:rPr>
        <w:t xml:space="preserve"> and taster </w:t>
      </w:r>
      <w:proofErr w:type="gramStart"/>
      <w:r w:rsidRPr="5AD54091">
        <w:rPr>
          <w:sz w:val="22"/>
          <w:szCs w:val="22"/>
          <w:lang w:val="en-GB" w:eastAsia="en-GB"/>
        </w:rPr>
        <w:t>events</w:t>
      </w:r>
      <w:proofErr w:type="gramEnd"/>
    </w:p>
    <w:p w14:paraId="0819C716" w14:textId="77777777" w:rsidR="00BB282C" w:rsidRPr="00BB282C" w:rsidRDefault="00BB282C" w:rsidP="00BB282C">
      <w:pPr>
        <w:pStyle w:val="4Bulletedcopyblue"/>
        <w:numPr>
          <w:ilvl w:val="0"/>
          <w:numId w:val="5"/>
        </w:numPr>
        <w:rPr>
          <w:lang w:val="en-GB" w:eastAsia="en-GB"/>
        </w:rPr>
      </w:pPr>
      <w:r w:rsidRPr="5AD54091">
        <w:rPr>
          <w:sz w:val="22"/>
          <w:szCs w:val="22"/>
          <w:lang w:val="en-GB" w:eastAsia="en-GB"/>
        </w:rPr>
        <w:t>Understand how to make applications for the full range of academic and technical courses</w:t>
      </w:r>
      <w:r>
        <w:br/>
      </w:r>
    </w:p>
    <w:p w14:paraId="5FF74BE4" w14:textId="77777777" w:rsidR="00BB282C" w:rsidRPr="00A41008" w:rsidRDefault="00BB282C" w:rsidP="00BB282C">
      <w:pPr>
        <w:pStyle w:val="Heading1"/>
        <w:jc w:val="both"/>
        <w:rPr>
          <w:color w:val="auto"/>
          <w:sz w:val="24"/>
          <w:szCs w:val="24"/>
          <w:lang w:eastAsia="en-GB"/>
        </w:rPr>
      </w:pPr>
      <w:bookmarkStart w:id="8" w:name="_Toc508092410"/>
      <w:bookmarkStart w:id="9" w:name="_Toc509840981"/>
      <w:bookmarkStart w:id="10" w:name="_Toc155704335"/>
      <w:bookmarkStart w:id="11" w:name="_Toc531168964"/>
      <w:r w:rsidRPr="5AD54091">
        <w:rPr>
          <w:rFonts w:eastAsia="Arial"/>
          <w:color w:val="auto"/>
          <w:sz w:val="24"/>
          <w:szCs w:val="24"/>
          <w:lang w:eastAsia="en-GB"/>
        </w:rPr>
        <w:t>4. Management of provider access requests</w:t>
      </w:r>
      <w:bookmarkEnd w:id="8"/>
      <w:bookmarkEnd w:id="9"/>
      <w:bookmarkEnd w:id="10"/>
    </w:p>
    <w:p w14:paraId="2D274CCF" w14:textId="77777777" w:rsidR="00BB282C" w:rsidRPr="00BB282C" w:rsidRDefault="00BB282C" w:rsidP="00BB282C">
      <w:pPr>
        <w:pStyle w:val="Subhead2"/>
        <w:rPr>
          <w:rFonts w:cs="Arial"/>
          <w:lang w:val="en-GB" w:eastAsia="en-GB"/>
        </w:rPr>
      </w:pPr>
      <w:r w:rsidRPr="5AD54091">
        <w:rPr>
          <w:rFonts w:cs="Arial"/>
          <w:lang w:val="en-GB" w:eastAsia="en-GB"/>
        </w:rPr>
        <w:t>4.1 Procedure</w:t>
      </w:r>
    </w:p>
    <w:p w14:paraId="2937C0C1" w14:textId="317BF12E" w:rsidR="007B2F8E" w:rsidRDefault="00BB282C" w:rsidP="00BB282C">
      <w:pPr>
        <w:pStyle w:val="1bodycopy10pt"/>
        <w:rPr>
          <w:rFonts w:eastAsia="Arial" w:cs="Arial"/>
          <w:sz w:val="22"/>
          <w:szCs w:val="22"/>
          <w:lang w:val="en-GB" w:eastAsia="en-GB"/>
        </w:rPr>
      </w:pPr>
      <w:r w:rsidRPr="5AD54091">
        <w:rPr>
          <w:rFonts w:eastAsia="Arial" w:cs="Arial"/>
          <w:sz w:val="22"/>
          <w:szCs w:val="22"/>
          <w:lang w:val="en-GB" w:eastAsia="en-GB"/>
        </w:rPr>
        <w:t>A provider wishing to request access should contact</w:t>
      </w:r>
      <w:r w:rsidR="00CA76BA" w:rsidRPr="5AD54091">
        <w:rPr>
          <w:rFonts w:eastAsia="Arial" w:cs="Arial"/>
          <w:sz w:val="22"/>
          <w:szCs w:val="22"/>
          <w:lang w:val="en-GB" w:eastAsia="en-GB"/>
        </w:rPr>
        <w:t xml:space="preserve"> </w:t>
      </w:r>
      <w:r w:rsidR="00271190" w:rsidRPr="5AD54091">
        <w:rPr>
          <w:rFonts w:eastAsia="Arial" w:cs="Arial"/>
          <w:sz w:val="22"/>
          <w:szCs w:val="22"/>
          <w:lang w:val="en-GB" w:eastAsia="en-GB"/>
        </w:rPr>
        <w:t>Sukh Colebourne</w:t>
      </w:r>
      <w:r w:rsidR="00CA76BA" w:rsidRPr="5AD54091">
        <w:rPr>
          <w:rFonts w:eastAsia="Arial" w:cs="Arial"/>
          <w:sz w:val="22"/>
          <w:szCs w:val="22"/>
          <w:lang w:val="en-GB" w:eastAsia="en-GB"/>
        </w:rPr>
        <w:t xml:space="preserve">, </w:t>
      </w:r>
      <w:r w:rsidR="00271190" w:rsidRPr="5AD54091">
        <w:rPr>
          <w:rFonts w:eastAsia="Arial" w:cs="Arial"/>
          <w:sz w:val="22"/>
          <w:szCs w:val="22"/>
          <w:lang w:val="en-GB" w:eastAsia="en-GB"/>
        </w:rPr>
        <w:t>Assistant Headte</w:t>
      </w:r>
      <w:r w:rsidR="00CA76BA" w:rsidRPr="5AD54091">
        <w:rPr>
          <w:rFonts w:eastAsia="Arial" w:cs="Arial"/>
          <w:sz w:val="22"/>
          <w:szCs w:val="22"/>
          <w:lang w:val="en-GB" w:eastAsia="en-GB"/>
        </w:rPr>
        <w:t>acher (Careers lead)</w:t>
      </w:r>
      <w:r w:rsidR="00AE4893" w:rsidRPr="5AD54091">
        <w:rPr>
          <w:rFonts w:eastAsia="Arial" w:cs="Arial"/>
          <w:sz w:val="22"/>
          <w:szCs w:val="22"/>
          <w:lang w:val="en-GB" w:eastAsia="en-GB"/>
        </w:rPr>
        <w:t>.</w:t>
      </w:r>
    </w:p>
    <w:p w14:paraId="7EE875BC" w14:textId="77777777" w:rsidR="00AE4893" w:rsidRDefault="00AE4893" w:rsidP="00BB282C">
      <w:pPr>
        <w:pStyle w:val="1bodycopy10pt"/>
        <w:rPr>
          <w:rFonts w:eastAsia="Arial" w:cs="Arial"/>
          <w:sz w:val="22"/>
          <w:szCs w:val="22"/>
          <w:lang w:val="en-GB" w:eastAsia="en-GB"/>
        </w:rPr>
      </w:pPr>
    </w:p>
    <w:p w14:paraId="4522FD52" w14:textId="45921682" w:rsidR="00BB282C" w:rsidRPr="00B4698D" w:rsidRDefault="00BB282C" w:rsidP="5AD54091">
      <w:pPr>
        <w:pStyle w:val="1bodycopy10pt"/>
        <w:ind w:firstLine="340"/>
        <w:rPr>
          <w:rFonts w:cs="Arial"/>
          <w:sz w:val="22"/>
          <w:szCs w:val="22"/>
          <w:lang w:val="en-GB" w:eastAsia="en-GB"/>
        </w:rPr>
      </w:pPr>
      <w:r w:rsidRPr="5AD54091">
        <w:rPr>
          <w:rFonts w:eastAsia="Arial" w:cs="Arial"/>
          <w:sz w:val="22"/>
          <w:szCs w:val="22"/>
          <w:lang w:val="en-GB" w:eastAsia="en-GB"/>
        </w:rPr>
        <w:t xml:space="preserve">Telephone: </w:t>
      </w:r>
      <w:r w:rsidR="00271190" w:rsidRPr="5AD54091">
        <w:rPr>
          <w:rStyle w:val="1bodycopy10ptChar"/>
          <w:rFonts w:cs="Arial"/>
          <w:sz w:val="22"/>
          <w:szCs w:val="22"/>
        </w:rPr>
        <w:t xml:space="preserve">0118 </w:t>
      </w:r>
      <w:r w:rsidR="00DD2B18" w:rsidRPr="5AD54091">
        <w:rPr>
          <w:rStyle w:val="1bodycopy10ptChar"/>
          <w:rFonts w:cs="Arial"/>
          <w:sz w:val="22"/>
          <w:szCs w:val="22"/>
        </w:rPr>
        <w:t>9724583</w:t>
      </w:r>
    </w:p>
    <w:p w14:paraId="6A5D10E6" w14:textId="05596884" w:rsidR="00BB282C" w:rsidRDefault="00BB282C" w:rsidP="00222D6A">
      <w:pPr>
        <w:pStyle w:val="1bodycopy10pt"/>
        <w:ind w:firstLine="340"/>
        <w:rPr>
          <w:rFonts w:eastAsia="Arial" w:cs="Arial"/>
          <w:sz w:val="22"/>
          <w:szCs w:val="22"/>
          <w:lang w:val="en-GB" w:eastAsia="en-GB"/>
        </w:rPr>
      </w:pPr>
      <w:r w:rsidRPr="5AD54091">
        <w:rPr>
          <w:rFonts w:eastAsia="Arial" w:cs="Arial"/>
          <w:sz w:val="22"/>
          <w:szCs w:val="22"/>
          <w:lang w:val="en-GB" w:eastAsia="en-GB"/>
        </w:rPr>
        <w:t>Email:</w:t>
      </w:r>
      <w:r w:rsidR="002C4BBA" w:rsidRPr="5AD54091">
        <w:rPr>
          <w:rFonts w:eastAsia="Arial" w:cs="Arial"/>
          <w:sz w:val="22"/>
          <w:szCs w:val="22"/>
          <w:lang w:val="en-GB" w:eastAsia="en-GB"/>
        </w:rPr>
        <w:t xml:space="preserve"> </w:t>
      </w:r>
      <w:hyperlink r:id="rId16">
        <w:r w:rsidR="00B4698D" w:rsidRPr="5AD54091">
          <w:rPr>
            <w:rStyle w:val="Hyperlink"/>
            <w:rFonts w:eastAsia="Arial" w:cs="Arial"/>
            <w:sz w:val="22"/>
            <w:szCs w:val="22"/>
            <w:lang w:val="en-GB" w:eastAsia="en-GB"/>
          </w:rPr>
          <w:t>sukh.colebourne@bishopswoodschool.co.uk</w:t>
        </w:r>
      </w:hyperlink>
    </w:p>
    <w:p w14:paraId="0F5E26CB" w14:textId="2E02E1ED" w:rsidR="00BB282C" w:rsidRPr="00BB282C" w:rsidRDefault="00BB282C" w:rsidP="00BB282C">
      <w:pPr>
        <w:pStyle w:val="Subhead2"/>
        <w:rPr>
          <w:rFonts w:cs="Arial"/>
          <w:lang w:val="en-GB" w:eastAsia="en-GB"/>
        </w:rPr>
      </w:pPr>
      <w:r w:rsidRPr="5AD54091">
        <w:rPr>
          <w:rFonts w:cs="Arial"/>
          <w:lang w:val="en-GB" w:eastAsia="en-GB"/>
        </w:rPr>
        <w:t>4.2 Opportunities for access</w:t>
      </w:r>
    </w:p>
    <w:p w14:paraId="2A02E80E" w14:textId="77777777" w:rsidR="00BB282C" w:rsidRPr="00FF5EA7" w:rsidRDefault="00BB282C" w:rsidP="00BB282C">
      <w:pPr>
        <w:rPr>
          <w:rFonts w:ascii="Arial" w:eastAsia="Arial" w:hAnsi="Arial" w:cs="Arial"/>
          <w:sz w:val="22"/>
          <w:szCs w:val="22"/>
        </w:rPr>
      </w:pPr>
      <w:proofErr w:type="gramStart"/>
      <w:r w:rsidRPr="5AD54091">
        <w:rPr>
          <w:rFonts w:ascii="Arial" w:eastAsia="Arial" w:hAnsi="Arial" w:cs="Arial"/>
          <w:sz w:val="22"/>
          <w:szCs w:val="22"/>
        </w:rPr>
        <w:lastRenderedPageBreak/>
        <w:t>A number of</w:t>
      </w:r>
      <w:proofErr w:type="gramEnd"/>
      <w:r w:rsidRPr="5AD54091">
        <w:rPr>
          <w:rFonts w:ascii="Arial" w:eastAsia="Arial" w:hAnsi="Arial" w:cs="Arial"/>
          <w:sz w:val="22"/>
          <w:szCs w:val="22"/>
        </w:rPr>
        <w:t xml:space="preserve"> events, integrated into our careers programme, will offer providers an opportunity to come into school to speak to students and/or their parents/carers:</w:t>
      </w:r>
    </w:p>
    <w:bookmarkEnd w:id="11"/>
    <w:p w14:paraId="6C6FDCC5" w14:textId="496E2397" w:rsidR="00BB282C" w:rsidRPr="00FF5EA7" w:rsidRDefault="00BB282C" w:rsidP="00BB282C">
      <w:pPr>
        <w:pStyle w:val="Bulletedcopylevel2"/>
        <w:numPr>
          <w:ilvl w:val="0"/>
          <w:numId w:val="0"/>
        </w:numPr>
        <w:rPr>
          <w:rFonts w:cs="Arial"/>
          <w:sz w:val="22"/>
          <w:szCs w:val="22"/>
          <w:lang w:val="en-GB" w:eastAsia="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78"/>
        <w:gridCol w:w="2608"/>
        <w:gridCol w:w="2538"/>
        <w:gridCol w:w="2230"/>
      </w:tblGrid>
      <w:tr w:rsidR="00BB282C" w:rsidRPr="00583B74" w14:paraId="14A734E9" w14:textId="77777777" w:rsidTr="5AD54091">
        <w:trPr>
          <w:cantSplit/>
          <w:tblHeader/>
        </w:trPr>
        <w:tc>
          <w:tcPr>
            <w:tcW w:w="247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A75663B" w14:textId="77777777" w:rsidR="00BB282C" w:rsidRPr="00583B74" w:rsidRDefault="00BB282C" w:rsidP="00C35CB5">
            <w:pPr>
              <w:pStyle w:val="1bodycopy10pt"/>
              <w:spacing w:after="0"/>
              <w:rPr>
                <w:rFonts w:cs="Arial"/>
                <w:caps/>
                <w:sz w:val="22"/>
                <w:szCs w:val="22"/>
              </w:rPr>
            </w:pPr>
          </w:p>
        </w:tc>
        <w:tc>
          <w:tcPr>
            <w:tcW w:w="260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4DFB83B" w14:textId="77777777" w:rsidR="00BB282C" w:rsidRPr="00583B74" w:rsidRDefault="00BB282C" w:rsidP="00C35CB5">
            <w:pPr>
              <w:pStyle w:val="1bodycopy10pt"/>
              <w:spacing w:after="0"/>
              <w:rPr>
                <w:rFonts w:cs="Arial"/>
                <w:caps/>
                <w:sz w:val="22"/>
                <w:szCs w:val="22"/>
              </w:rPr>
            </w:pPr>
            <w:r w:rsidRPr="5AD54091">
              <w:rPr>
                <w:rFonts w:cs="Arial"/>
                <w:caps/>
                <w:sz w:val="22"/>
                <w:szCs w:val="22"/>
              </w:rPr>
              <w:t>autumn term</w:t>
            </w:r>
          </w:p>
        </w:tc>
        <w:tc>
          <w:tcPr>
            <w:tcW w:w="253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5AB7E42" w14:textId="77777777" w:rsidR="00BB282C" w:rsidRPr="00583B74" w:rsidRDefault="00BB282C" w:rsidP="00C35CB5">
            <w:pPr>
              <w:pStyle w:val="1bodycopy10pt"/>
              <w:spacing w:after="0"/>
              <w:rPr>
                <w:rFonts w:cs="Arial"/>
                <w:caps/>
                <w:sz w:val="22"/>
                <w:szCs w:val="22"/>
              </w:rPr>
            </w:pPr>
            <w:r w:rsidRPr="5AD54091">
              <w:rPr>
                <w:rFonts w:cs="Arial"/>
                <w:caps/>
                <w:sz w:val="22"/>
                <w:szCs w:val="22"/>
              </w:rPr>
              <w:t>spring term</w:t>
            </w:r>
          </w:p>
        </w:tc>
        <w:tc>
          <w:tcPr>
            <w:tcW w:w="223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F17871E" w14:textId="77777777" w:rsidR="00BB282C" w:rsidRPr="00583B74" w:rsidRDefault="00BB282C" w:rsidP="00C35CB5">
            <w:pPr>
              <w:pStyle w:val="1bodycopy10pt"/>
              <w:spacing w:after="0"/>
              <w:rPr>
                <w:rFonts w:cs="Arial"/>
                <w:caps/>
                <w:sz w:val="22"/>
                <w:szCs w:val="22"/>
              </w:rPr>
            </w:pPr>
            <w:r w:rsidRPr="5AD54091">
              <w:rPr>
                <w:rFonts w:cs="Arial"/>
                <w:caps/>
                <w:sz w:val="22"/>
                <w:szCs w:val="22"/>
              </w:rPr>
              <w:t>summer term</w:t>
            </w:r>
          </w:p>
        </w:tc>
      </w:tr>
      <w:tr w:rsidR="00BB282C" w:rsidRPr="00583B74" w14:paraId="242F5174" w14:textId="77777777" w:rsidTr="5AD54091">
        <w:trPr>
          <w:cantSplit/>
        </w:trPr>
        <w:tc>
          <w:tcPr>
            <w:tcW w:w="2478" w:type="dxa"/>
            <w:shd w:val="clear" w:color="auto" w:fill="D8DFDE"/>
          </w:tcPr>
          <w:p w14:paraId="6DA58C28" w14:textId="77777777" w:rsidR="00BB282C" w:rsidRPr="00583B74" w:rsidRDefault="00BB282C" w:rsidP="00C35CB5">
            <w:pPr>
              <w:pStyle w:val="1bodycopy10pt"/>
              <w:spacing w:after="0"/>
              <w:rPr>
                <w:rFonts w:cs="Arial"/>
                <w:caps/>
                <w:sz w:val="22"/>
                <w:szCs w:val="22"/>
              </w:rPr>
            </w:pPr>
            <w:r w:rsidRPr="5AD54091">
              <w:rPr>
                <w:rFonts w:cs="Arial"/>
                <w:caps/>
                <w:sz w:val="22"/>
                <w:szCs w:val="22"/>
              </w:rPr>
              <w:t>Year 8</w:t>
            </w:r>
          </w:p>
        </w:tc>
        <w:tc>
          <w:tcPr>
            <w:tcW w:w="2608" w:type="dxa"/>
            <w:shd w:val="clear" w:color="auto" w:fill="auto"/>
          </w:tcPr>
          <w:p w14:paraId="02FEDF9C" w14:textId="2AB76DF5" w:rsidR="00BB282C" w:rsidRPr="007113AF" w:rsidRDefault="002437B8" w:rsidP="5AD54091">
            <w:pPr>
              <w:pStyle w:val="Tablebodycopy"/>
              <w:rPr>
                <w:rFonts w:cs="Arial"/>
                <w:color w:val="000000"/>
                <w:sz w:val="22"/>
                <w:szCs w:val="22"/>
                <w:lang w:val="en-GB" w:eastAsia="en-GB"/>
              </w:rPr>
            </w:pPr>
            <w:r w:rsidRPr="5AD54091">
              <w:rPr>
                <w:rFonts w:cs="Arial"/>
                <w:sz w:val="22"/>
                <w:szCs w:val="22"/>
                <w:lang w:val="en-GB" w:eastAsia="en-GB"/>
              </w:rPr>
              <w:t xml:space="preserve">Question and answer session with local employer. </w:t>
            </w:r>
          </w:p>
        </w:tc>
        <w:tc>
          <w:tcPr>
            <w:tcW w:w="2538" w:type="dxa"/>
            <w:shd w:val="clear" w:color="auto" w:fill="auto"/>
          </w:tcPr>
          <w:p w14:paraId="06D50791" w14:textId="055BCDCC" w:rsidR="00BB282C" w:rsidRPr="007113AF" w:rsidRDefault="00BB282C"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 xml:space="preserve">Employer event for pupils, parents – market stall event giving overview of local, </w:t>
            </w:r>
            <w:r w:rsidR="00D441AC" w:rsidRPr="5AD54091">
              <w:rPr>
                <w:rFonts w:cs="Arial"/>
                <w:color w:val="000000" w:themeColor="text1"/>
                <w:sz w:val="22"/>
                <w:szCs w:val="22"/>
                <w:lang w:val="en-GB" w:eastAsia="en-GB"/>
              </w:rPr>
              <w:t>regional,</w:t>
            </w:r>
            <w:r w:rsidRPr="5AD54091">
              <w:rPr>
                <w:rFonts w:cs="Arial"/>
                <w:color w:val="000000" w:themeColor="text1"/>
                <w:sz w:val="22"/>
                <w:szCs w:val="22"/>
                <w:lang w:val="en-GB" w:eastAsia="en-GB"/>
              </w:rPr>
              <w:t xml:space="preserve"> and national opportunities and skills requirement</w:t>
            </w:r>
          </w:p>
        </w:tc>
        <w:tc>
          <w:tcPr>
            <w:tcW w:w="2230" w:type="dxa"/>
          </w:tcPr>
          <w:p w14:paraId="358FF961" w14:textId="77777777" w:rsidR="00BB282C" w:rsidRPr="007113AF" w:rsidRDefault="00BB282C" w:rsidP="5AD54091">
            <w:pPr>
              <w:pStyle w:val="Tablebodycopy"/>
              <w:rPr>
                <w:rFonts w:cs="Arial"/>
                <w:sz w:val="22"/>
                <w:szCs w:val="22"/>
                <w:lang w:val="en-GB" w:eastAsia="en-GB"/>
              </w:rPr>
            </w:pPr>
            <w:r w:rsidRPr="5AD54091">
              <w:rPr>
                <w:rFonts w:cs="Arial"/>
                <w:sz w:val="22"/>
                <w:szCs w:val="22"/>
                <w:lang w:val="en-GB" w:eastAsia="en-GB"/>
              </w:rPr>
              <w:t>Careers workshop</w:t>
            </w:r>
          </w:p>
          <w:p w14:paraId="53141B4B" w14:textId="77777777" w:rsidR="00BB282C" w:rsidRPr="007113AF" w:rsidRDefault="00BB282C"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Technical/vocational tasters at local college/s, training providers</w:t>
            </w:r>
          </w:p>
          <w:p w14:paraId="6F5ED571" w14:textId="77777777" w:rsidR="002437B8" w:rsidRPr="00583B74" w:rsidRDefault="002437B8" w:rsidP="5AD54091">
            <w:pPr>
              <w:pStyle w:val="Tablebodycopy"/>
              <w:rPr>
                <w:rFonts w:cs="Arial"/>
                <w:color w:val="000000"/>
                <w:sz w:val="22"/>
                <w:szCs w:val="22"/>
                <w:lang w:val="en-GB" w:eastAsia="en-GB"/>
              </w:rPr>
            </w:pPr>
          </w:p>
        </w:tc>
      </w:tr>
      <w:tr w:rsidR="00BB282C" w:rsidRPr="00583B74" w14:paraId="1D1DF3F9" w14:textId="77777777" w:rsidTr="5AD54091">
        <w:trPr>
          <w:cantSplit/>
        </w:trPr>
        <w:tc>
          <w:tcPr>
            <w:tcW w:w="2478" w:type="dxa"/>
            <w:shd w:val="clear" w:color="auto" w:fill="D8DFDE"/>
          </w:tcPr>
          <w:p w14:paraId="46549D4A" w14:textId="77777777" w:rsidR="00BB282C" w:rsidRPr="00583B74" w:rsidRDefault="00BB282C" w:rsidP="00C35CB5">
            <w:pPr>
              <w:pStyle w:val="1bodycopy10pt"/>
              <w:spacing w:after="0"/>
              <w:rPr>
                <w:rFonts w:cs="Arial"/>
                <w:caps/>
                <w:sz w:val="22"/>
                <w:szCs w:val="22"/>
              </w:rPr>
            </w:pPr>
            <w:r w:rsidRPr="5AD54091">
              <w:rPr>
                <w:rFonts w:cs="Arial"/>
                <w:caps/>
                <w:sz w:val="22"/>
                <w:szCs w:val="22"/>
              </w:rPr>
              <w:t>Year 9</w:t>
            </w:r>
          </w:p>
        </w:tc>
        <w:tc>
          <w:tcPr>
            <w:tcW w:w="2608" w:type="dxa"/>
            <w:shd w:val="clear" w:color="auto" w:fill="auto"/>
          </w:tcPr>
          <w:p w14:paraId="566B0201" w14:textId="5749F5AD" w:rsidR="00BB282C" w:rsidRPr="007113AF" w:rsidRDefault="002437B8" w:rsidP="5AD54091">
            <w:pPr>
              <w:pStyle w:val="Tablebodycopy"/>
              <w:rPr>
                <w:rFonts w:cs="Arial"/>
                <w:color w:val="000000"/>
                <w:sz w:val="22"/>
                <w:szCs w:val="22"/>
                <w:lang w:val="en-GB" w:eastAsia="en-GB"/>
              </w:rPr>
            </w:pPr>
            <w:r w:rsidRPr="5AD54091">
              <w:rPr>
                <w:rFonts w:cs="Arial"/>
                <w:sz w:val="22"/>
                <w:szCs w:val="22"/>
                <w:lang w:val="en-GB" w:eastAsia="en-GB"/>
              </w:rPr>
              <w:t>Question and answer session with local employer.</w:t>
            </w:r>
          </w:p>
        </w:tc>
        <w:tc>
          <w:tcPr>
            <w:tcW w:w="2538" w:type="dxa"/>
            <w:shd w:val="clear" w:color="auto" w:fill="auto"/>
          </w:tcPr>
          <w:p w14:paraId="4DB4F472" w14:textId="77777777" w:rsidR="00BB282C" w:rsidRPr="007113AF" w:rsidRDefault="002437B8"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 xml:space="preserve">Employer event for pupils, parents – market stall event giving overview of local, regional, and national opportunities and skills </w:t>
            </w:r>
            <w:proofErr w:type="gramStart"/>
            <w:r w:rsidRPr="5AD54091">
              <w:rPr>
                <w:rFonts w:cs="Arial"/>
                <w:color w:val="000000" w:themeColor="text1"/>
                <w:sz w:val="22"/>
                <w:szCs w:val="22"/>
                <w:lang w:val="en-GB" w:eastAsia="en-GB"/>
              </w:rPr>
              <w:t>requirement</w:t>
            </w:r>
            <w:proofErr w:type="gramEnd"/>
          </w:p>
          <w:p w14:paraId="32128E02" w14:textId="77777777" w:rsidR="002437B8" w:rsidRPr="007113AF" w:rsidRDefault="002437B8"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Technical/vocational tasters at local college/s, training providers</w:t>
            </w:r>
          </w:p>
          <w:p w14:paraId="6238C0DF" w14:textId="4E04FBB6" w:rsidR="002437B8" w:rsidRPr="007113AF" w:rsidRDefault="002437B8"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Employer Encounters – visit to local businesses</w:t>
            </w:r>
          </w:p>
        </w:tc>
        <w:tc>
          <w:tcPr>
            <w:tcW w:w="2230" w:type="dxa"/>
          </w:tcPr>
          <w:p w14:paraId="27E9B8BB" w14:textId="77777777" w:rsidR="00BB282C" w:rsidRDefault="00BB282C" w:rsidP="00C35CB5">
            <w:pPr>
              <w:pStyle w:val="Tablebodycopy"/>
              <w:rPr>
                <w:rFonts w:cs="Arial"/>
                <w:b/>
                <w:bCs/>
                <w:color w:val="000000"/>
                <w:sz w:val="22"/>
                <w:szCs w:val="22"/>
                <w:lang w:val="en-GB" w:eastAsia="en-GB"/>
              </w:rPr>
            </w:pPr>
            <w:r w:rsidRPr="5AD54091">
              <w:rPr>
                <w:rFonts w:cs="Arial"/>
                <w:b/>
                <w:bCs/>
                <w:color w:val="000000" w:themeColor="text1"/>
                <w:sz w:val="22"/>
                <w:szCs w:val="22"/>
                <w:lang w:val="en-GB" w:eastAsia="en-GB"/>
              </w:rPr>
              <w:t xml:space="preserve">No encounters –encounters must have taken place by 28 </w:t>
            </w:r>
            <w:proofErr w:type="gramStart"/>
            <w:r w:rsidRPr="5AD54091">
              <w:rPr>
                <w:rFonts w:cs="Arial"/>
                <w:b/>
                <w:bCs/>
                <w:color w:val="000000" w:themeColor="text1"/>
                <w:sz w:val="22"/>
                <w:szCs w:val="22"/>
                <w:lang w:val="en-GB" w:eastAsia="en-GB"/>
              </w:rPr>
              <w:t>February</w:t>
            </w:r>
            <w:proofErr w:type="gramEnd"/>
            <w:r w:rsidRPr="5AD54091">
              <w:rPr>
                <w:rFonts w:cs="Arial"/>
                <w:b/>
                <w:bCs/>
                <w:color w:val="000000" w:themeColor="text1"/>
                <w:sz w:val="22"/>
                <w:szCs w:val="22"/>
                <w:lang w:val="en-GB" w:eastAsia="en-GB"/>
              </w:rPr>
              <w:t xml:space="preserve"> </w:t>
            </w:r>
          </w:p>
          <w:p w14:paraId="66B39A74" w14:textId="77777777" w:rsidR="002437B8" w:rsidRDefault="002437B8" w:rsidP="5AD54091">
            <w:pPr>
              <w:pStyle w:val="Tablebodycopy"/>
              <w:rPr>
                <w:rFonts w:cs="Arial"/>
                <w:color w:val="000000"/>
                <w:sz w:val="22"/>
                <w:szCs w:val="22"/>
                <w:lang w:val="en-GB" w:eastAsia="en-GB"/>
              </w:rPr>
            </w:pPr>
          </w:p>
          <w:p w14:paraId="364C030E" w14:textId="2A966529" w:rsidR="002437B8" w:rsidRPr="002437B8" w:rsidRDefault="002437B8"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 xml:space="preserve">Internal work experience </w:t>
            </w:r>
          </w:p>
        </w:tc>
      </w:tr>
      <w:tr w:rsidR="00BB282C" w:rsidRPr="00583B74" w14:paraId="4354753F" w14:textId="77777777" w:rsidTr="5AD54091">
        <w:trPr>
          <w:cantSplit/>
        </w:trPr>
        <w:tc>
          <w:tcPr>
            <w:tcW w:w="2478" w:type="dxa"/>
            <w:shd w:val="clear" w:color="auto" w:fill="D8DFDE"/>
          </w:tcPr>
          <w:p w14:paraId="212560AA" w14:textId="77777777" w:rsidR="00BB282C" w:rsidRPr="00583B74" w:rsidRDefault="00BB282C" w:rsidP="00C35CB5">
            <w:pPr>
              <w:pStyle w:val="1bodycopy10pt"/>
              <w:spacing w:after="0"/>
              <w:rPr>
                <w:rFonts w:cs="Arial"/>
                <w:caps/>
                <w:sz w:val="22"/>
                <w:szCs w:val="22"/>
              </w:rPr>
            </w:pPr>
            <w:r w:rsidRPr="5AD54091">
              <w:rPr>
                <w:rFonts w:cs="Arial"/>
                <w:caps/>
                <w:sz w:val="22"/>
                <w:szCs w:val="22"/>
              </w:rPr>
              <w:t>Year 10</w:t>
            </w:r>
          </w:p>
        </w:tc>
        <w:tc>
          <w:tcPr>
            <w:tcW w:w="2608" w:type="dxa"/>
            <w:shd w:val="clear" w:color="auto" w:fill="auto"/>
          </w:tcPr>
          <w:p w14:paraId="51E24512" w14:textId="026F1952" w:rsidR="00BB282C" w:rsidRPr="007113AF" w:rsidRDefault="002437B8" w:rsidP="5AD54091">
            <w:pPr>
              <w:pStyle w:val="Tablebodycopy"/>
              <w:rPr>
                <w:rFonts w:cs="Arial"/>
                <w:color w:val="000000"/>
                <w:sz w:val="22"/>
                <w:szCs w:val="22"/>
                <w:lang w:val="en-GB" w:eastAsia="en-GB"/>
              </w:rPr>
            </w:pPr>
            <w:r w:rsidRPr="5AD54091">
              <w:rPr>
                <w:rFonts w:cs="Arial"/>
                <w:sz w:val="22"/>
                <w:szCs w:val="22"/>
                <w:lang w:val="en-GB" w:eastAsia="en-GB"/>
              </w:rPr>
              <w:t>Question and answer session with local employer.</w:t>
            </w:r>
          </w:p>
        </w:tc>
        <w:tc>
          <w:tcPr>
            <w:tcW w:w="2538" w:type="dxa"/>
            <w:shd w:val="clear" w:color="auto" w:fill="auto"/>
          </w:tcPr>
          <w:p w14:paraId="43CEC5BD" w14:textId="769FFB13" w:rsidR="002437B8" w:rsidRPr="007113AF" w:rsidRDefault="002437B8" w:rsidP="5AD54091">
            <w:pPr>
              <w:pStyle w:val="Tablebodycopy"/>
              <w:rPr>
                <w:rFonts w:cs="Arial"/>
                <w:sz w:val="22"/>
                <w:szCs w:val="22"/>
                <w:lang w:val="en-GB" w:eastAsia="en-GB"/>
              </w:rPr>
            </w:pPr>
            <w:r w:rsidRPr="5AD54091">
              <w:rPr>
                <w:rFonts w:cs="Arial"/>
                <w:sz w:val="22"/>
                <w:szCs w:val="22"/>
                <w:lang w:val="en-GB" w:eastAsia="en-GB"/>
              </w:rPr>
              <w:t>Life Skills – work experience preparation sessions</w:t>
            </w:r>
          </w:p>
          <w:p w14:paraId="70809DD3" w14:textId="43197C9F" w:rsidR="00BB282C" w:rsidRPr="007113AF" w:rsidRDefault="00BB282C" w:rsidP="5AD54091">
            <w:pPr>
              <w:pStyle w:val="Tablebodycopy"/>
              <w:rPr>
                <w:rFonts w:cs="Arial"/>
                <w:sz w:val="22"/>
                <w:szCs w:val="22"/>
                <w:lang w:val="en-GB" w:eastAsia="en-GB"/>
              </w:rPr>
            </w:pPr>
            <w:r w:rsidRPr="5AD54091">
              <w:rPr>
                <w:rFonts w:cs="Arial"/>
                <w:sz w:val="22"/>
                <w:szCs w:val="22"/>
                <w:lang w:val="en-GB" w:eastAsia="en-GB"/>
              </w:rPr>
              <w:t>Networking event with providers and employers</w:t>
            </w:r>
          </w:p>
          <w:p w14:paraId="1133A323" w14:textId="793B6C0B" w:rsidR="00BB282C" w:rsidRPr="007113AF" w:rsidRDefault="00BB282C" w:rsidP="5AD54091">
            <w:pPr>
              <w:pStyle w:val="Tablebodycopy"/>
              <w:rPr>
                <w:rFonts w:cs="Arial"/>
                <w:color w:val="000000"/>
                <w:sz w:val="22"/>
                <w:szCs w:val="22"/>
                <w:lang w:val="en-GB" w:eastAsia="en-GB"/>
              </w:rPr>
            </w:pPr>
          </w:p>
        </w:tc>
        <w:tc>
          <w:tcPr>
            <w:tcW w:w="2230" w:type="dxa"/>
          </w:tcPr>
          <w:p w14:paraId="64E40EF2" w14:textId="77777777" w:rsidR="002437B8" w:rsidRPr="007113AF" w:rsidRDefault="002437B8" w:rsidP="5AD54091">
            <w:pPr>
              <w:pStyle w:val="Tablebodycopy"/>
              <w:rPr>
                <w:rFonts w:cs="Arial"/>
                <w:sz w:val="22"/>
                <w:szCs w:val="22"/>
              </w:rPr>
            </w:pPr>
            <w:r w:rsidRPr="5AD54091">
              <w:rPr>
                <w:rFonts w:cs="Arial"/>
                <w:sz w:val="22"/>
                <w:szCs w:val="22"/>
              </w:rPr>
              <w:t xml:space="preserve">Meetings with careers adviser </w:t>
            </w:r>
          </w:p>
          <w:p w14:paraId="550BDE1A" w14:textId="77ACD0D0" w:rsidR="002437B8" w:rsidRPr="00583B74" w:rsidRDefault="002437B8"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Technical/vocational tasters at local college/s, training providers</w:t>
            </w:r>
          </w:p>
        </w:tc>
      </w:tr>
      <w:tr w:rsidR="00BB282C" w:rsidRPr="00583B74" w14:paraId="06762F17" w14:textId="77777777" w:rsidTr="5AD54091">
        <w:trPr>
          <w:cantSplit/>
        </w:trPr>
        <w:tc>
          <w:tcPr>
            <w:tcW w:w="2478" w:type="dxa"/>
            <w:shd w:val="clear" w:color="auto" w:fill="D8DFDE"/>
          </w:tcPr>
          <w:p w14:paraId="1A22B7A6" w14:textId="77777777" w:rsidR="00BB282C" w:rsidRPr="00583B74" w:rsidRDefault="00BB282C" w:rsidP="00C35CB5">
            <w:pPr>
              <w:pStyle w:val="1bodycopy10pt"/>
              <w:spacing w:after="0"/>
              <w:rPr>
                <w:rFonts w:cs="Arial"/>
                <w:caps/>
                <w:sz w:val="22"/>
                <w:szCs w:val="22"/>
              </w:rPr>
            </w:pPr>
            <w:r w:rsidRPr="5AD54091">
              <w:rPr>
                <w:rFonts w:cs="Arial"/>
                <w:caps/>
                <w:sz w:val="22"/>
                <w:szCs w:val="22"/>
              </w:rPr>
              <w:t>Year 11</w:t>
            </w:r>
          </w:p>
        </w:tc>
        <w:tc>
          <w:tcPr>
            <w:tcW w:w="2608" w:type="dxa"/>
            <w:shd w:val="clear" w:color="auto" w:fill="auto"/>
          </w:tcPr>
          <w:p w14:paraId="40EC12E7" w14:textId="77777777" w:rsidR="00BB282C" w:rsidRPr="007113AF" w:rsidRDefault="00BB282C" w:rsidP="5AD54091">
            <w:pPr>
              <w:pStyle w:val="Tablebodycopy"/>
              <w:rPr>
                <w:rFonts w:cs="Arial"/>
                <w:sz w:val="22"/>
                <w:szCs w:val="22"/>
              </w:rPr>
            </w:pPr>
            <w:r w:rsidRPr="5AD54091">
              <w:rPr>
                <w:rFonts w:cs="Arial"/>
                <w:sz w:val="22"/>
                <w:szCs w:val="22"/>
              </w:rPr>
              <w:t>Post-16 provider open evenings</w:t>
            </w:r>
          </w:p>
          <w:p w14:paraId="08EF26BE" w14:textId="77777777" w:rsidR="00BB282C" w:rsidRPr="007113AF" w:rsidRDefault="00BB282C" w:rsidP="5AD54091">
            <w:pPr>
              <w:pStyle w:val="Tablebodycopy"/>
              <w:rPr>
                <w:rFonts w:cs="Arial"/>
                <w:sz w:val="22"/>
                <w:szCs w:val="22"/>
              </w:rPr>
            </w:pPr>
            <w:r w:rsidRPr="5AD54091">
              <w:rPr>
                <w:rFonts w:cs="Arial"/>
                <w:sz w:val="22"/>
                <w:szCs w:val="22"/>
              </w:rPr>
              <w:t>Post-16 applications</w:t>
            </w:r>
          </w:p>
          <w:p w14:paraId="4A9300A9" w14:textId="59ADEF85" w:rsidR="002437B8" w:rsidRPr="007113AF" w:rsidRDefault="002437B8" w:rsidP="5AD54091">
            <w:pPr>
              <w:pStyle w:val="Tablebodycopy"/>
              <w:rPr>
                <w:rFonts w:cs="Arial"/>
                <w:color w:val="000000"/>
                <w:sz w:val="22"/>
                <w:szCs w:val="22"/>
                <w:lang w:val="en-GB" w:eastAsia="en-GB"/>
              </w:rPr>
            </w:pPr>
            <w:r w:rsidRPr="5AD54091">
              <w:rPr>
                <w:rFonts w:cs="Arial"/>
                <w:sz w:val="22"/>
                <w:szCs w:val="22"/>
                <w:lang w:val="en-GB" w:eastAsia="en-GB"/>
              </w:rPr>
              <w:t>Question and answer session with local employer.</w:t>
            </w:r>
          </w:p>
        </w:tc>
        <w:tc>
          <w:tcPr>
            <w:tcW w:w="2538" w:type="dxa"/>
            <w:shd w:val="clear" w:color="auto" w:fill="auto"/>
          </w:tcPr>
          <w:p w14:paraId="4214E9FA" w14:textId="77777777" w:rsidR="002437B8" w:rsidRPr="007113AF" w:rsidRDefault="002437B8" w:rsidP="5AD54091">
            <w:pPr>
              <w:pStyle w:val="Tablebodycopy"/>
              <w:rPr>
                <w:rFonts w:cs="Arial"/>
                <w:color w:val="000000"/>
                <w:sz w:val="22"/>
                <w:szCs w:val="22"/>
                <w:lang w:val="en-GB" w:eastAsia="en-GB"/>
              </w:rPr>
            </w:pPr>
            <w:r w:rsidRPr="5AD54091">
              <w:rPr>
                <w:rFonts w:cs="Arial"/>
                <w:sz w:val="22"/>
                <w:szCs w:val="22"/>
                <w:lang w:val="en-GB" w:eastAsia="en-GB"/>
              </w:rPr>
              <w:t xml:space="preserve">Work experience preparation </w:t>
            </w:r>
            <w:proofErr w:type="gramStart"/>
            <w:r w:rsidRPr="5AD54091">
              <w:rPr>
                <w:rFonts w:cs="Arial"/>
                <w:sz w:val="22"/>
                <w:szCs w:val="22"/>
                <w:lang w:val="en-GB" w:eastAsia="en-GB"/>
              </w:rPr>
              <w:t>sessions</w:t>
            </w:r>
            <w:proofErr w:type="gramEnd"/>
          </w:p>
          <w:p w14:paraId="3653A605" w14:textId="20244A65" w:rsidR="002437B8" w:rsidRPr="007113AF" w:rsidRDefault="002437B8" w:rsidP="5AD54091">
            <w:pPr>
              <w:pStyle w:val="Tablebodycopy"/>
              <w:rPr>
                <w:rFonts w:cs="Arial"/>
                <w:sz w:val="22"/>
                <w:szCs w:val="22"/>
                <w:lang w:val="en-GB" w:eastAsia="en-GB"/>
              </w:rPr>
            </w:pPr>
            <w:r w:rsidRPr="5AD54091">
              <w:rPr>
                <w:rFonts w:cs="Arial"/>
                <w:sz w:val="22"/>
                <w:szCs w:val="22"/>
                <w:lang w:val="en-GB" w:eastAsia="en-GB"/>
              </w:rPr>
              <w:t xml:space="preserve">Work </w:t>
            </w:r>
            <w:proofErr w:type="gramStart"/>
            <w:r w:rsidRPr="5AD54091">
              <w:rPr>
                <w:rFonts w:cs="Arial"/>
                <w:sz w:val="22"/>
                <w:szCs w:val="22"/>
                <w:lang w:val="en-GB" w:eastAsia="en-GB"/>
              </w:rPr>
              <w:t>experience</w:t>
            </w:r>
            <w:proofErr w:type="gramEnd"/>
          </w:p>
          <w:p w14:paraId="048D1D47" w14:textId="5262E0B7" w:rsidR="00BB282C" w:rsidRPr="007113AF" w:rsidRDefault="00BB282C" w:rsidP="5AD54091">
            <w:pPr>
              <w:pStyle w:val="Tablebodycopy"/>
              <w:rPr>
                <w:rFonts w:cs="Arial"/>
                <w:color w:val="000000"/>
                <w:sz w:val="22"/>
                <w:szCs w:val="22"/>
                <w:lang w:val="en-GB" w:eastAsia="en-GB"/>
              </w:rPr>
            </w:pPr>
            <w:r w:rsidRPr="5AD54091">
              <w:rPr>
                <w:rFonts w:cs="Arial"/>
                <w:sz w:val="22"/>
                <w:szCs w:val="22"/>
                <w:lang w:val="en-GB" w:eastAsia="en-GB"/>
              </w:rPr>
              <w:t>Post-16 interviews</w:t>
            </w:r>
          </w:p>
          <w:p w14:paraId="34A8E404" w14:textId="76501EEE" w:rsidR="002437B8" w:rsidRPr="007113AF" w:rsidRDefault="002437B8"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Employer event for pupils, parents – market stall event giving overview of local, regional, and national opportunities and skills requirement</w:t>
            </w:r>
          </w:p>
        </w:tc>
        <w:tc>
          <w:tcPr>
            <w:tcW w:w="2230" w:type="dxa"/>
          </w:tcPr>
          <w:p w14:paraId="4E404245" w14:textId="77777777" w:rsidR="00BB282C" w:rsidRPr="00583B74" w:rsidRDefault="00BB282C" w:rsidP="00C35CB5">
            <w:pPr>
              <w:pStyle w:val="Tablebodycopy"/>
              <w:rPr>
                <w:rFonts w:cs="Arial"/>
                <w:b/>
                <w:bCs/>
                <w:color w:val="000000"/>
                <w:sz w:val="22"/>
                <w:szCs w:val="22"/>
                <w:lang w:val="en-GB" w:eastAsia="en-GB"/>
              </w:rPr>
            </w:pPr>
            <w:r w:rsidRPr="5AD54091">
              <w:rPr>
                <w:rFonts w:cs="Arial"/>
                <w:b/>
                <w:bCs/>
                <w:color w:val="000000" w:themeColor="text1"/>
                <w:sz w:val="22"/>
                <w:szCs w:val="22"/>
                <w:lang w:val="en-GB" w:eastAsia="en-GB"/>
              </w:rPr>
              <w:t xml:space="preserve">No encounters –encounters must have taken place by 28 </w:t>
            </w:r>
            <w:proofErr w:type="gramStart"/>
            <w:r w:rsidRPr="5AD54091">
              <w:rPr>
                <w:rFonts w:cs="Arial"/>
                <w:b/>
                <w:bCs/>
                <w:color w:val="000000" w:themeColor="text1"/>
                <w:sz w:val="22"/>
                <w:szCs w:val="22"/>
                <w:lang w:val="en-GB" w:eastAsia="en-GB"/>
              </w:rPr>
              <w:t>February</w:t>
            </w:r>
            <w:proofErr w:type="gramEnd"/>
          </w:p>
          <w:p w14:paraId="123B4296" w14:textId="77777777" w:rsidR="00BB282C" w:rsidRPr="00583B74" w:rsidRDefault="00BB282C" w:rsidP="5AD54091">
            <w:pPr>
              <w:pStyle w:val="Tablebodycopy"/>
              <w:rPr>
                <w:rFonts w:cs="Arial"/>
                <w:color w:val="000000"/>
                <w:sz w:val="22"/>
                <w:szCs w:val="22"/>
                <w:lang w:val="en-GB" w:eastAsia="en-GB"/>
              </w:rPr>
            </w:pPr>
            <w:r w:rsidRPr="5AD54091">
              <w:rPr>
                <w:rFonts w:cs="Arial"/>
                <w:color w:val="000000" w:themeColor="text1"/>
                <w:sz w:val="22"/>
                <w:szCs w:val="22"/>
                <w:lang w:val="en-GB" w:eastAsia="en-GB"/>
              </w:rPr>
              <w:t>Confirmation of post-16 education and training destinations for all pupils</w:t>
            </w:r>
          </w:p>
        </w:tc>
      </w:tr>
    </w:tbl>
    <w:p w14:paraId="05E8FEC5" w14:textId="77777777" w:rsidR="00BB282C" w:rsidRPr="00BB282C" w:rsidRDefault="00BB282C" w:rsidP="00BB282C">
      <w:pPr>
        <w:rPr>
          <w:rFonts w:ascii="Arial" w:hAnsi="Arial" w:cs="Arial"/>
        </w:rPr>
      </w:pPr>
    </w:p>
    <w:p w14:paraId="568281E3" w14:textId="0107A8E1" w:rsidR="00BB282C" w:rsidRPr="00DA5AA0" w:rsidRDefault="00BB282C" w:rsidP="00BB282C">
      <w:pPr>
        <w:pStyle w:val="1bodycopy10pt"/>
        <w:rPr>
          <w:rFonts w:cs="Arial"/>
          <w:sz w:val="22"/>
          <w:szCs w:val="22"/>
        </w:rPr>
      </w:pPr>
      <w:r w:rsidRPr="5AD54091">
        <w:rPr>
          <w:rFonts w:cs="Arial"/>
          <w:sz w:val="22"/>
          <w:szCs w:val="22"/>
        </w:rPr>
        <w:t>Please speak to our</w:t>
      </w:r>
      <w:r w:rsidR="00DA5AA0" w:rsidRPr="5AD54091">
        <w:rPr>
          <w:rFonts w:cs="Arial"/>
          <w:sz w:val="22"/>
          <w:szCs w:val="22"/>
        </w:rPr>
        <w:t xml:space="preserve"> </w:t>
      </w:r>
      <w:r w:rsidR="00E33ECC" w:rsidRPr="5AD54091">
        <w:rPr>
          <w:rFonts w:cs="Arial"/>
          <w:sz w:val="22"/>
          <w:szCs w:val="22"/>
        </w:rPr>
        <w:t>C</w:t>
      </w:r>
      <w:r w:rsidR="00DA5AA0" w:rsidRPr="5AD54091">
        <w:rPr>
          <w:rFonts w:cs="Arial"/>
          <w:sz w:val="22"/>
          <w:szCs w:val="22"/>
        </w:rPr>
        <w:t>areers lead</w:t>
      </w:r>
      <w:r w:rsidRPr="5AD54091">
        <w:rPr>
          <w:rFonts w:cs="Arial"/>
          <w:sz w:val="22"/>
          <w:szCs w:val="22"/>
        </w:rPr>
        <w:t xml:space="preserve"> to identify the most suitable opportunity for you.</w:t>
      </w:r>
    </w:p>
    <w:p w14:paraId="67BDD5C0" w14:textId="77777777" w:rsidR="00BB282C" w:rsidRDefault="00BB282C" w:rsidP="00BB282C">
      <w:pPr>
        <w:pStyle w:val="1bodycopy10pt"/>
        <w:rPr>
          <w:rFonts w:cs="Arial"/>
          <w:sz w:val="22"/>
          <w:szCs w:val="22"/>
        </w:rPr>
      </w:pPr>
      <w:r w:rsidRPr="5AD54091">
        <w:rPr>
          <w:rFonts w:cs="Arial"/>
          <w:sz w:val="22"/>
          <w:szCs w:val="22"/>
        </w:rPr>
        <w:t>These events will run in line with any measures related to public health incidents, including COVID-19.</w:t>
      </w:r>
    </w:p>
    <w:p w14:paraId="45B40CFD" w14:textId="77777777" w:rsidR="003F5850" w:rsidRPr="00DA5AA0" w:rsidRDefault="003F5850" w:rsidP="00BB282C">
      <w:pPr>
        <w:pStyle w:val="1bodycopy10pt"/>
        <w:rPr>
          <w:rFonts w:cs="Arial"/>
          <w:sz w:val="22"/>
          <w:szCs w:val="22"/>
        </w:rPr>
      </w:pPr>
    </w:p>
    <w:p w14:paraId="03159CE7" w14:textId="43781BCE" w:rsidR="008103B1" w:rsidRDefault="00BB282C" w:rsidP="008103B1">
      <w:pPr>
        <w:pStyle w:val="Subhead2"/>
        <w:rPr>
          <w:rFonts w:cs="Arial"/>
          <w:lang w:val="en-GB" w:eastAsia="en-GB"/>
        </w:rPr>
      </w:pPr>
      <w:r w:rsidRPr="5AD54091">
        <w:rPr>
          <w:rFonts w:cs="Arial"/>
          <w:lang w:val="en-GB" w:eastAsia="en-GB"/>
        </w:rPr>
        <w:t xml:space="preserve">4.3 Granting and refusing </w:t>
      </w:r>
      <w:proofErr w:type="gramStart"/>
      <w:r w:rsidRPr="5AD54091">
        <w:rPr>
          <w:rFonts w:cs="Arial"/>
          <w:lang w:val="en-GB" w:eastAsia="en-GB"/>
        </w:rPr>
        <w:t>access</w:t>
      </w:r>
      <w:proofErr w:type="gramEnd"/>
    </w:p>
    <w:p w14:paraId="39CC2030" w14:textId="1835FFF3" w:rsidR="00016538" w:rsidRPr="007113AF" w:rsidRDefault="00016538" w:rsidP="5AD54091">
      <w:pPr>
        <w:pStyle w:val="1bodycopy10pt"/>
        <w:rPr>
          <w:sz w:val="18"/>
          <w:szCs w:val="18"/>
        </w:rPr>
      </w:pPr>
      <w:r w:rsidRPr="5AD54091">
        <w:rPr>
          <w:color w:val="000000" w:themeColor="text1"/>
          <w:sz w:val="22"/>
          <w:szCs w:val="22"/>
        </w:rPr>
        <w:lastRenderedPageBreak/>
        <w:t xml:space="preserve">Access will be given for providers to attend during school assemblies, timetabled Careers or Life lessons, and Careers or Raising Aspirations events that </w:t>
      </w:r>
      <w:r w:rsidR="00F12677" w:rsidRPr="5AD54091">
        <w:rPr>
          <w:color w:val="000000" w:themeColor="text1"/>
          <w:sz w:val="22"/>
          <w:szCs w:val="22"/>
        </w:rPr>
        <w:t>Bishopswood</w:t>
      </w:r>
      <w:r w:rsidRPr="5AD54091">
        <w:rPr>
          <w:color w:val="000000" w:themeColor="text1"/>
          <w:sz w:val="22"/>
          <w:szCs w:val="22"/>
        </w:rPr>
        <w:t xml:space="preserve"> School is arranging. Students may also travel to visit another provider as part of the trip to be </w:t>
      </w:r>
      <w:proofErr w:type="spellStart"/>
      <w:r w:rsidRPr="5AD54091">
        <w:rPr>
          <w:color w:val="000000" w:themeColor="text1"/>
          <w:sz w:val="22"/>
          <w:szCs w:val="22"/>
        </w:rPr>
        <w:t>organised</w:t>
      </w:r>
      <w:proofErr w:type="spellEnd"/>
      <w:r w:rsidRPr="5AD54091">
        <w:rPr>
          <w:color w:val="000000" w:themeColor="text1"/>
          <w:sz w:val="22"/>
          <w:szCs w:val="22"/>
        </w:rPr>
        <w:t xml:space="preserve"> in partnership with </w:t>
      </w:r>
      <w:r w:rsidR="0019541C" w:rsidRPr="5AD54091">
        <w:rPr>
          <w:color w:val="000000" w:themeColor="text1"/>
          <w:sz w:val="22"/>
          <w:szCs w:val="22"/>
        </w:rPr>
        <w:t>Bishopswood</w:t>
      </w:r>
      <w:r w:rsidRPr="5AD54091">
        <w:rPr>
          <w:color w:val="000000" w:themeColor="text1"/>
          <w:sz w:val="22"/>
          <w:szCs w:val="22"/>
        </w:rPr>
        <w:t xml:space="preserve"> School.</w:t>
      </w:r>
    </w:p>
    <w:p w14:paraId="2D255460" w14:textId="77777777" w:rsidR="00BB282C" w:rsidRPr="00BB282C" w:rsidRDefault="00BB282C" w:rsidP="00BB282C">
      <w:pPr>
        <w:pStyle w:val="Subhead2"/>
        <w:rPr>
          <w:rFonts w:cs="Arial"/>
          <w:lang w:val="en-GB" w:eastAsia="en-GB"/>
        </w:rPr>
      </w:pPr>
      <w:r w:rsidRPr="5AD54091">
        <w:rPr>
          <w:rFonts w:cs="Arial"/>
          <w:lang w:val="en-GB" w:eastAsia="en-GB"/>
        </w:rPr>
        <w:t>4.4 Safeguarding</w:t>
      </w:r>
    </w:p>
    <w:p w14:paraId="2B4549CB" w14:textId="77777777" w:rsidR="00BB282C" w:rsidRPr="001C320B" w:rsidRDefault="00BB282C" w:rsidP="00BB282C">
      <w:pPr>
        <w:pStyle w:val="1bodycopy10pt"/>
        <w:rPr>
          <w:rFonts w:cs="Arial"/>
          <w:sz w:val="22"/>
          <w:szCs w:val="22"/>
          <w:lang w:val="en-GB" w:eastAsia="en-GB"/>
        </w:rPr>
      </w:pPr>
      <w:r w:rsidRPr="5AD54091">
        <w:rPr>
          <w:rFonts w:cs="Arial"/>
          <w:sz w:val="22"/>
          <w:szCs w:val="22"/>
          <w:lang w:val="en-GB" w:eastAsia="en-GB"/>
        </w:rPr>
        <w:t>Our safeguarding/child protection policy outlines the school’s procedure for checking the identity and suitability of visitors.</w:t>
      </w:r>
    </w:p>
    <w:p w14:paraId="1C2CBD66" w14:textId="77777777" w:rsidR="00BB282C" w:rsidRDefault="00BB282C" w:rsidP="00BB282C">
      <w:pPr>
        <w:pStyle w:val="1bodycopy10pt"/>
        <w:rPr>
          <w:rFonts w:cs="Arial"/>
          <w:sz w:val="22"/>
          <w:szCs w:val="22"/>
          <w:lang w:val="en-GB" w:eastAsia="en-GB"/>
        </w:rPr>
      </w:pPr>
      <w:r w:rsidRPr="5AD54091">
        <w:rPr>
          <w:rFonts w:cs="Arial"/>
          <w:sz w:val="22"/>
          <w:szCs w:val="22"/>
          <w:lang w:val="en-GB" w:eastAsia="en-GB"/>
        </w:rPr>
        <w:t>Education and training providers will be expected to adhere to this policy.</w:t>
      </w:r>
    </w:p>
    <w:p w14:paraId="66BE194C" w14:textId="77777777" w:rsidR="003F5850" w:rsidRPr="001C320B" w:rsidRDefault="003F5850" w:rsidP="00BB282C">
      <w:pPr>
        <w:pStyle w:val="1bodycopy10pt"/>
        <w:rPr>
          <w:rFonts w:cs="Arial"/>
          <w:sz w:val="22"/>
          <w:szCs w:val="22"/>
          <w:lang w:val="en-GB" w:eastAsia="en-GB"/>
        </w:rPr>
      </w:pPr>
    </w:p>
    <w:p w14:paraId="7B6AC4EC" w14:textId="77777777" w:rsidR="00BB282C" w:rsidRPr="00BB282C" w:rsidRDefault="00BB282C" w:rsidP="00BB282C">
      <w:pPr>
        <w:pStyle w:val="Subhead2"/>
        <w:rPr>
          <w:rFonts w:cs="Arial"/>
          <w:sz w:val="20"/>
          <w:szCs w:val="20"/>
          <w:lang w:val="en-GB" w:eastAsia="en-GB"/>
        </w:rPr>
      </w:pPr>
      <w:r w:rsidRPr="5AD54091">
        <w:rPr>
          <w:rFonts w:cs="Arial"/>
          <w:lang w:val="en-GB" w:eastAsia="en-GB"/>
        </w:rPr>
        <w:t>4.5 Premises and facilities</w:t>
      </w:r>
    </w:p>
    <w:p w14:paraId="05119BB5" w14:textId="0637C414" w:rsidR="00016538" w:rsidRPr="007113AF" w:rsidRDefault="00F12677" w:rsidP="5AD54091">
      <w:pPr>
        <w:pStyle w:val="1bodycopy10pt"/>
        <w:rPr>
          <w:sz w:val="22"/>
          <w:szCs w:val="22"/>
        </w:rPr>
      </w:pPr>
      <w:r w:rsidRPr="5AD54091">
        <w:rPr>
          <w:sz w:val="22"/>
          <w:szCs w:val="22"/>
        </w:rPr>
        <w:t>Bishopswood</w:t>
      </w:r>
      <w:r w:rsidR="00016538" w:rsidRPr="5AD54091">
        <w:rPr>
          <w:sz w:val="22"/>
          <w:szCs w:val="22"/>
        </w:rPr>
        <w:t xml:space="preserve"> school will make the classrooms, or private meeting </w:t>
      </w:r>
      <w:proofErr w:type="gramStart"/>
      <w:r w:rsidR="00016538" w:rsidRPr="5AD54091">
        <w:rPr>
          <w:sz w:val="22"/>
          <w:szCs w:val="22"/>
        </w:rPr>
        <w:t>rooms</w:t>
      </w:r>
      <w:proofErr w:type="gramEnd"/>
      <w:r w:rsidR="00016538" w:rsidRPr="5AD54091">
        <w:rPr>
          <w:sz w:val="22"/>
          <w:szCs w:val="22"/>
        </w:rPr>
        <w:t xml:space="preserve"> available for discussions between the provider and students, as appropriate to the activity. Schools will also make available audio, visual and other specialist equipment to support provider presentations. This will all be discussed and </w:t>
      </w:r>
      <w:proofErr w:type="gramStart"/>
      <w:r w:rsidR="00016538" w:rsidRPr="5AD54091">
        <w:rPr>
          <w:sz w:val="22"/>
          <w:szCs w:val="22"/>
        </w:rPr>
        <w:t>agreed</w:t>
      </w:r>
      <w:proofErr w:type="gramEnd"/>
      <w:r w:rsidR="00016538" w:rsidRPr="5AD54091">
        <w:rPr>
          <w:sz w:val="22"/>
          <w:szCs w:val="22"/>
        </w:rPr>
        <w:t xml:space="preserve"> in advance of the visit with the Careers Leader or a member of their team. </w:t>
      </w:r>
    </w:p>
    <w:p w14:paraId="0F8F0FA7" w14:textId="77777777" w:rsidR="00016538" w:rsidRPr="008103B1" w:rsidRDefault="00016538" w:rsidP="00016538">
      <w:pPr>
        <w:pStyle w:val="1bodycopy10pt"/>
        <w:rPr>
          <w:rFonts w:cs="Arial"/>
          <w:sz w:val="24"/>
          <w:lang w:val="en-GB" w:eastAsia="en-GB"/>
        </w:rPr>
      </w:pPr>
      <w:r w:rsidRPr="5AD54091">
        <w:rPr>
          <w:sz w:val="22"/>
          <w:szCs w:val="22"/>
        </w:rPr>
        <w:t>Providers are welcome to leave a copy of their prospectus which will be available to students in their school libraries.</w:t>
      </w:r>
    </w:p>
    <w:p w14:paraId="39824EA3" w14:textId="77777777" w:rsidR="003F5850" w:rsidRPr="001C320B" w:rsidRDefault="003F5850" w:rsidP="5AD54091">
      <w:pPr>
        <w:pStyle w:val="4Bulletedcopyblue"/>
        <w:ind w:left="340"/>
        <w:rPr>
          <w:sz w:val="22"/>
          <w:szCs w:val="22"/>
          <w:lang w:val="en-GB" w:eastAsia="en-GB"/>
        </w:rPr>
      </w:pPr>
    </w:p>
    <w:p w14:paraId="67335C45" w14:textId="315DF2AC" w:rsidR="00BB282C" w:rsidRPr="00853B84" w:rsidRDefault="00BB282C" w:rsidP="00BB282C">
      <w:pPr>
        <w:pStyle w:val="Heading1"/>
        <w:rPr>
          <w:color w:val="auto"/>
          <w:sz w:val="24"/>
          <w:szCs w:val="24"/>
          <w:lang w:eastAsia="en-GB"/>
        </w:rPr>
      </w:pPr>
      <w:bookmarkStart w:id="12" w:name="_Toc124328719"/>
      <w:bookmarkStart w:id="13" w:name="_Toc155704336"/>
      <w:r w:rsidRPr="5AD54091">
        <w:rPr>
          <w:color w:val="auto"/>
          <w:sz w:val="24"/>
          <w:szCs w:val="24"/>
          <w:lang w:eastAsia="en-GB"/>
        </w:rPr>
        <w:t>5. Previous providers</w:t>
      </w:r>
      <w:bookmarkEnd w:id="12"/>
      <w:bookmarkEnd w:id="13"/>
    </w:p>
    <w:p w14:paraId="0786D3CA" w14:textId="3AD777D5" w:rsidR="00BB282C" w:rsidRPr="001C320B" w:rsidRDefault="00BB282C" w:rsidP="00BB282C">
      <w:pPr>
        <w:pStyle w:val="1bodycopy10pt"/>
        <w:rPr>
          <w:rFonts w:cs="Arial"/>
          <w:sz w:val="22"/>
          <w:szCs w:val="22"/>
          <w:lang w:val="en-GB" w:eastAsia="en-GB"/>
        </w:rPr>
      </w:pPr>
      <w:r w:rsidRPr="5AD54091">
        <w:rPr>
          <w:rFonts w:cs="Arial"/>
          <w:sz w:val="22"/>
          <w:szCs w:val="22"/>
          <w:lang w:val="en-GB" w:eastAsia="en-GB"/>
        </w:rPr>
        <w:t>In previous years we have invited the following providers from the local area to</w:t>
      </w:r>
      <w:r w:rsidR="00016538" w:rsidRPr="5AD54091">
        <w:rPr>
          <w:rFonts w:cs="Arial"/>
          <w:sz w:val="22"/>
          <w:szCs w:val="22"/>
          <w:lang w:val="en-GB" w:eastAsia="en-GB"/>
        </w:rPr>
        <w:t xml:space="preserve"> </w:t>
      </w:r>
      <w:r w:rsidRPr="5AD54091">
        <w:rPr>
          <w:rFonts w:cs="Arial"/>
          <w:sz w:val="22"/>
          <w:szCs w:val="22"/>
          <w:lang w:val="en-GB" w:eastAsia="en-GB"/>
        </w:rPr>
        <w:t>speak to our pupils:</w:t>
      </w:r>
    </w:p>
    <w:p w14:paraId="13AA62DA" w14:textId="36DA203A" w:rsidR="003F5850" w:rsidRPr="007113AF" w:rsidRDefault="00016538" w:rsidP="5AD54091">
      <w:pPr>
        <w:pStyle w:val="1bodycopy10pt"/>
        <w:numPr>
          <w:ilvl w:val="0"/>
          <w:numId w:val="10"/>
        </w:numPr>
        <w:rPr>
          <w:sz w:val="22"/>
          <w:szCs w:val="22"/>
          <w:lang w:val="en-GB" w:eastAsia="en-GB"/>
        </w:rPr>
      </w:pPr>
      <w:r w:rsidRPr="5AD54091">
        <w:rPr>
          <w:sz w:val="22"/>
          <w:szCs w:val="22"/>
          <w:lang w:val="en-GB" w:eastAsia="en-GB"/>
        </w:rPr>
        <w:t>Abingdon and Witney College</w:t>
      </w:r>
    </w:p>
    <w:p w14:paraId="20703229" w14:textId="32AB2A7F" w:rsidR="00016538" w:rsidRPr="007113AF" w:rsidRDefault="00016538" w:rsidP="5AD54091">
      <w:pPr>
        <w:pStyle w:val="1bodycopy10pt"/>
        <w:numPr>
          <w:ilvl w:val="0"/>
          <w:numId w:val="10"/>
        </w:numPr>
        <w:rPr>
          <w:sz w:val="22"/>
          <w:szCs w:val="22"/>
          <w:lang w:val="en-GB" w:eastAsia="en-GB"/>
        </w:rPr>
      </w:pPr>
      <w:r w:rsidRPr="5AD54091">
        <w:rPr>
          <w:sz w:val="22"/>
          <w:szCs w:val="22"/>
          <w:lang w:val="en-GB" w:eastAsia="en-GB"/>
        </w:rPr>
        <w:t>City of Oxford College</w:t>
      </w:r>
    </w:p>
    <w:p w14:paraId="557A9365" w14:textId="008F1F01" w:rsidR="00016538" w:rsidRPr="007113AF" w:rsidRDefault="00016538" w:rsidP="5AD54091">
      <w:pPr>
        <w:pStyle w:val="1bodycopy10pt"/>
        <w:numPr>
          <w:ilvl w:val="0"/>
          <w:numId w:val="10"/>
        </w:numPr>
        <w:rPr>
          <w:sz w:val="22"/>
          <w:szCs w:val="22"/>
          <w:lang w:val="en-GB" w:eastAsia="en-GB"/>
        </w:rPr>
      </w:pPr>
      <w:r w:rsidRPr="5AD54091">
        <w:rPr>
          <w:sz w:val="22"/>
          <w:szCs w:val="22"/>
          <w:lang w:val="en-GB" w:eastAsia="en-GB"/>
        </w:rPr>
        <w:t>Style Acre</w:t>
      </w:r>
    </w:p>
    <w:p w14:paraId="0F3C9938" w14:textId="3D654A43" w:rsidR="00016538" w:rsidRPr="007113AF" w:rsidRDefault="00016538" w:rsidP="5AD54091">
      <w:pPr>
        <w:pStyle w:val="1bodycopy10pt"/>
        <w:numPr>
          <w:ilvl w:val="0"/>
          <w:numId w:val="10"/>
        </w:numPr>
        <w:rPr>
          <w:sz w:val="22"/>
          <w:szCs w:val="22"/>
          <w:lang w:val="en-GB" w:eastAsia="en-GB"/>
        </w:rPr>
      </w:pPr>
      <w:proofErr w:type="spellStart"/>
      <w:r w:rsidRPr="5AD54091">
        <w:rPr>
          <w:sz w:val="22"/>
          <w:szCs w:val="22"/>
          <w:lang w:val="en-GB" w:eastAsia="en-GB"/>
        </w:rPr>
        <w:t>Fitzwaryn</w:t>
      </w:r>
      <w:proofErr w:type="spellEnd"/>
      <w:r w:rsidRPr="5AD54091">
        <w:rPr>
          <w:sz w:val="22"/>
          <w:szCs w:val="22"/>
          <w:lang w:val="en-GB" w:eastAsia="en-GB"/>
        </w:rPr>
        <w:t xml:space="preserve"> School Student Centre </w:t>
      </w:r>
    </w:p>
    <w:p w14:paraId="0957708B" w14:textId="35AD88BC" w:rsidR="00016538" w:rsidRPr="007113AF" w:rsidRDefault="00016538" w:rsidP="5AD54091">
      <w:pPr>
        <w:pStyle w:val="1bodycopy10pt"/>
        <w:numPr>
          <w:ilvl w:val="0"/>
          <w:numId w:val="10"/>
        </w:numPr>
        <w:rPr>
          <w:sz w:val="22"/>
          <w:szCs w:val="22"/>
          <w:lang w:val="en-GB" w:eastAsia="en-GB"/>
        </w:rPr>
      </w:pPr>
      <w:r w:rsidRPr="5AD54091">
        <w:rPr>
          <w:sz w:val="22"/>
          <w:szCs w:val="22"/>
          <w:lang w:val="en-GB" w:eastAsia="en-GB"/>
        </w:rPr>
        <w:t>Yellow Submarine</w:t>
      </w:r>
    </w:p>
    <w:p w14:paraId="4AB30451" w14:textId="197B839D" w:rsidR="00016538" w:rsidRPr="007113AF" w:rsidRDefault="00016538" w:rsidP="5AD54091">
      <w:pPr>
        <w:pStyle w:val="1bodycopy10pt"/>
        <w:numPr>
          <w:ilvl w:val="0"/>
          <w:numId w:val="10"/>
        </w:numPr>
        <w:rPr>
          <w:sz w:val="22"/>
          <w:szCs w:val="22"/>
          <w:lang w:val="en-GB" w:eastAsia="en-GB"/>
        </w:rPr>
      </w:pPr>
      <w:r w:rsidRPr="5AD54091">
        <w:rPr>
          <w:sz w:val="22"/>
          <w:szCs w:val="22"/>
          <w:lang w:val="en-GB" w:eastAsia="en-GB"/>
        </w:rPr>
        <w:t xml:space="preserve">Oxfordshire Employment Team </w:t>
      </w:r>
    </w:p>
    <w:p w14:paraId="5A77AFE4" w14:textId="3E009E80" w:rsidR="00BB282C" w:rsidRPr="001C320B" w:rsidRDefault="00BB282C" w:rsidP="00BB282C">
      <w:pPr>
        <w:pStyle w:val="1bodycopy10pt"/>
        <w:rPr>
          <w:rFonts w:cs="Arial"/>
          <w:sz w:val="22"/>
          <w:szCs w:val="22"/>
          <w:lang w:val="en-GB" w:eastAsia="en-GB"/>
        </w:rPr>
      </w:pPr>
    </w:p>
    <w:p w14:paraId="3CA3B0EB" w14:textId="77777777" w:rsidR="00BB282C" w:rsidRPr="007C1607" w:rsidRDefault="00BB282C" w:rsidP="00BB282C">
      <w:pPr>
        <w:pStyle w:val="Heading1"/>
        <w:jc w:val="both"/>
        <w:rPr>
          <w:rFonts w:eastAsia="Arial"/>
          <w:color w:val="auto"/>
          <w:sz w:val="24"/>
          <w:szCs w:val="24"/>
          <w:lang w:eastAsia="en-GB"/>
        </w:rPr>
      </w:pPr>
      <w:bookmarkStart w:id="14" w:name="_Toc124328720"/>
      <w:bookmarkStart w:id="15" w:name="_Toc155704337"/>
      <w:r w:rsidRPr="5AD54091">
        <w:rPr>
          <w:rFonts w:eastAsia="Arial"/>
          <w:color w:val="auto"/>
          <w:sz w:val="24"/>
          <w:szCs w:val="24"/>
          <w:lang w:eastAsia="en-GB"/>
        </w:rPr>
        <w:t>6. Pupil destinations</w:t>
      </w:r>
      <w:bookmarkEnd w:id="14"/>
      <w:bookmarkEnd w:id="15"/>
    </w:p>
    <w:p w14:paraId="6386464A" w14:textId="77777777" w:rsidR="00BB282C" w:rsidRPr="001C320B" w:rsidRDefault="00BB282C" w:rsidP="00BB282C">
      <w:pPr>
        <w:pStyle w:val="1bodycopy10pt"/>
        <w:rPr>
          <w:rFonts w:cs="Arial"/>
          <w:sz w:val="22"/>
          <w:szCs w:val="22"/>
          <w:lang w:val="en-GB" w:eastAsia="en-GB"/>
        </w:rPr>
      </w:pPr>
      <w:r w:rsidRPr="5AD54091">
        <w:rPr>
          <w:rFonts w:cs="Arial"/>
          <w:sz w:val="22"/>
          <w:szCs w:val="22"/>
          <w:lang w:val="en-GB" w:eastAsia="en-GB"/>
        </w:rPr>
        <w:t>Last year, our year 11 pupils moved to a range of providers in the local area after</w:t>
      </w:r>
    </w:p>
    <w:p w14:paraId="31435E6C" w14:textId="77777777" w:rsidR="00BB282C" w:rsidRPr="001C320B" w:rsidRDefault="00BB282C" w:rsidP="00BB282C">
      <w:pPr>
        <w:pStyle w:val="1bodycopy10pt"/>
        <w:rPr>
          <w:rFonts w:cs="Arial"/>
          <w:sz w:val="22"/>
          <w:szCs w:val="22"/>
          <w:lang w:val="en-GB" w:eastAsia="en-GB"/>
        </w:rPr>
      </w:pPr>
      <w:r w:rsidRPr="5AD54091">
        <w:rPr>
          <w:rFonts w:cs="Arial"/>
          <w:sz w:val="22"/>
          <w:szCs w:val="22"/>
          <w:lang w:val="en-GB" w:eastAsia="en-GB"/>
        </w:rPr>
        <w:t>school:</w:t>
      </w:r>
    </w:p>
    <w:p w14:paraId="008A3166" w14:textId="45C16B4E" w:rsidR="00BB282C" w:rsidRPr="007113AF" w:rsidRDefault="00016538" w:rsidP="5AD54091">
      <w:pPr>
        <w:pStyle w:val="4Bulletedcopyblue"/>
        <w:numPr>
          <w:ilvl w:val="0"/>
          <w:numId w:val="5"/>
        </w:numPr>
        <w:rPr>
          <w:sz w:val="22"/>
          <w:szCs w:val="22"/>
          <w:lang w:val="en-GB" w:eastAsia="en-GB"/>
        </w:rPr>
      </w:pPr>
      <w:r w:rsidRPr="5AD54091">
        <w:rPr>
          <w:sz w:val="22"/>
          <w:szCs w:val="22"/>
        </w:rPr>
        <w:t>Abingdon and Witney College (Abingdon Campus)</w:t>
      </w:r>
    </w:p>
    <w:p w14:paraId="2D2742DD" w14:textId="77777777" w:rsidR="00BB282C" w:rsidRPr="001C320B" w:rsidRDefault="00BB282C" w:rsidP="5AD54091">
      <w:pPr>
        <w:pStyle w:val="4Bulletedcopyblue"/>
        <w:rPr>
          <w:sz w:val="22"/>
          <w:szCs w:val="22"/>
          <w:lang w:val="en-GB" w:eastAsia="en-GB"/>
        </w:rPr>
      </w:pPr>
    </w:p>
    <w:p w14:paraId="563CE0F7" w14:textId="77777777" w:rsidR="00BB282C" w:rsidRPr="007C1607" w:rsidRDefault="00BB282C" w:rsidP="00BB282C">
      <w:pPr>
        <w:pStyle w:val="Heading1"/>
        <w:jc w:val="both"/>
        <w:rPr>
          <w:rFonts w:eastAsia="Arial"/>
          <w:color w:val="auto"/>
          <w:sz w:val="24"/>
          <w:szCs w:val="24"/>
          <w:lang w:eastAsia="en-GB"/>
        </w:rPr>
      </w:pPr>
      <w:bookmarkStart w:id="16" w:name="_Toc124328721"/>
      <w:bookmarkStart w:id="17" w:name="_Toc155704338"/>
      <w:r w:rsidRPr="5AD54091">
        <w:rPr>
          <w:rFonts w:eastAsia="Arial"/>
          <w:color w:val="auto"/>
          <w:sz w:val="24"/>
          <w:szCs w:val="24"/>
          <w:lang w:eastAsia="en-GB"/>
        </w:rPr>
        <w:t>7. Complaints</w:t>
      </w:r>
      <w:bookmarkEnd w:id="16"/>
      <w:bookmarkEnd w:id="17"/>
    </w:p>
    <w:p w14:paraId="788F44E9" w14:textId="1AF57FC2" w:rsidR="00BB282C" w:rsidRPr="001C320B" w:rsidRDefault="00BB282C" w:rsidP="00BB282C">
      <w:pPr>
        <w:pStyle w:val="1bodycopy10pt"/>
        <w:rPr>
          <w:rFonts w:cs="Arial"/>
          <w:sz w:val="22"/>
          <w:szCs w:val="22"/>
        </w:rPr>
      </w:pPr>
      <w:r w:rsidRPr="5AD54091">
        <w:rPr>
          <w:rFonts w:cs="Arial"/>
          <w:sz w:val="22"/>
          <w:szCs w:val="22"/>
        </w:rPr>
        <w:t xml:space="preserve">Any complaints related to provider access can be raised following the school complaints procedure </w:t>
      </w:r>
      <w:hyperlink r:id="rId17">
        <w:r w:rsidR="00016538" w:rsidRPr="5AD54091">
          <w:rPr>
            <w:rStyle w:val="Hyperlink"/>
            <w:sz w:val="22"/>
            <w:szCs w:val="22"/>
          </w:rPr>
          <w:t>download.asp (thepropelleracademytrust.org.uk</w:t>
        </w:r>
        <w:r w:rsidR="00016538" w:rsidRPr="5AD54091">
          <w:rPr>
            <w:rStyle w:val="Hyperlink"/>
          </w:rPr>
          <w:t>)</w:t>
        </w:r>
      </w:hyperlink>
      <w:r w:rsidR="00016538">
        <w:t xml:space="preserve"> </w:t>
      </w:r>
      <w:r w:rsidRPr="5AD54091">
        <w:rPr>
          <w:rFonts w:cs="Arial"/>
          <w:sz w:val="22"/>
          <w:szCs w:val="22"/>
        </w:rPr>
        <w:t xml:space="preserve">or directly with The Careers &amp; Enterprise Company via </w:t>
      </w:r>
      <w:hyperlink r:id="rId18">
        <w:r w:rsidR="002C4BBA" w:rsidRPr="5AD54091">
          <w:rPr>
            <w:rStyle w:val="Hyperlink"/>
            <w:rFonts w:cs="Arial"/>
            <w:sz w:val="22"/>
            <w:szCs w:val="22"/>
          </w:rPr>
          <w:t>provideraccess@careersandenterprise.co.uk</w:t>
        </w:r>
      </w:hyperlink>
      <w:r w:rsidRPr="5AD54091">
        <w:rPr>
          <w:rFonts w:cs="Arial"/>
          <w:sz w:val="22"/>
          <w:szCs w:val="22"/>
        </w:rPr>
        <w:t xml:space="preserve"> </w:t>
      </w:r>
    </w:p>
    <w:p w14:paraId="2B538F0A" w14:textId="77777777" w:rsidR="00BB282C" w:rsidRPr="00E640E6" w:rsidRDefault="00BB282C" w:rsidP="5AD54091">
      <w:pPr>
        <w:pStyle w:val="4Bulletedcopyblue"/>
        <w:ind w:left="340" w:hanging="170"/>
        <w:rPr>
          <w:sz w:val="22"/>
          <w:szCs w:val="22"/>
          <w:lang w:val="en-GB" w:eastAsia="en-GB"/>
        </w:rPr>
      </w:pPr>
    </w:p>
    <w:p w14:paraId="3FA337CB" w14:textId="77777777" w:rsidR="00BB282C" w:rsidRPr="007C1607" w:rsidRDefault="00BB282C" w:rsidP="00BB282C">
      <w:pPr>
        <w:pStyle w:val="Heading1"/>
        <w:jc w:val="both"/>
        <w:rPr>
          <w:color w:val="auto"/>
          <w:sz w:val="24"/>
          <w:szCs w:val="24"/>
          <w:lang w:eastAsia="en-GB"/>
        </w:rPr>
      </w:pPr>
      <w:bookmarkStart w:id="18" w:name="_Toc508092411"/>
      <w:bookmarkStart w:id="19" w:name="_Toc509840982"/>
      <w:bookmarkStart w:id="20" w:name="_Toc155704339"/>
      <w:r w:rsidRPr="5AD54091">
        <w:rPr>
          <w:rFonts w:eastAsia="Arial"/>
          <w:color w:val="auto"/>
          <w:sz w:val="24"/>
          <w:szCs w:val="24"/>
          <w:lang w:eastAsia="en-GB"/>
        </w:rPr>
        <w:t>8. Links to other policies</w:t>
      </w:r>
      <w:bookmarkEnd w:id="18"/>
      <w:bookmarkEnd w:id="19"/>
      <w:bookmarkEnd w:id="20"/>
    </w:p>
    <w:p w14:paraId="63DDC30E" w14:textId="77777777" w:rsidR="00BB282C" w:rsidRPr="001C320B" w:rsidRDefault="00BB282C" w:rsidP="00BB282C">
      <w:pPr>
        <w:pStyle w:val="4Bulletedcopyblue"/>
        <w:numPr>
          <w:ilvl w:val="0"/>
          <w:numId w:val="5"/>
        </w:numPr>
        <w:rPr>
          <w:sz w:val="22"/>
          <w:szCs w:val="22"/>
          <w:lang w:val="en-GB" w:eastAsia="en-GB"/>
        </w:rPr>
      </w:pPr>
      <w:r w:rsidRPr="5AD54091">
        <w:rPr>
          <w:sz w:val="22"/>
          <w:szCs w:val="22"/>
          <w:lang w:val="en-GB" w:eastAsia="en-GB"/>
        </w:rPr>
        <w:t>Safeguarding/child protection policy</w:t>
      </w:r>
    </w:p>
    <w:p w14:paraId="46F6E4BD" w14:textId="77777777" w:rsidR="00BB282C" w:rsidRPr="001C320B" w:rsidRDefault="00BB282C" w:rsidP="00BB282C">
      <w:pPr>
        <w:pStyle w:val="4Bulletedcopyblue"/>
        <w:numPr>
          <w:ilvl w:val="0"/>
          <w:numId w:val="5"/>
        </w:numPr>
        <w:rPr>
          <w:sz w:val="22"/>
          <w:szCs w:val="22"/>
          <w:lang w:val="en-GB" w:eastAsia="en-GB"/>
        </w:rPr>
      </w:pPr>
      <w:r w:rsidRPr="5AD54091">
        <w:rPr>
          <w:sz w:val="22"/>
          <w:szCs w:val="22"/>
          <w:lang w:val="en-GB" w:eastAsia="en-GB"/>
        </w:rPr>
        <w:t>Complaints policy</w:t>
      </w:r>
    </w:p>
    <w:p w14:paraId="08B1F5A3" w14:textId="77777777" w:rsidR="00BB282C" w:rsidRPr="00E640E6" w:rsidRDefault="00BB282C" w:rsidP="5AD54091">
      <w:pPr>
        <w:pStyle w:val="1bodycopy"/>
        <w:rPr>
          <w:rFonts w:cs="Arial"/>
          <w:sz w:val="22"/>
          <w:szCs w:val="22"/>
          <w:lang w:val="en-GB" w:eastAsia="en-GB"/>
        </w:rPr>
      </w:pPr>
    </w:p>
    <w:p w14:paraId="2E2932ED" w14:textId="77777777" w:rsidR="00BB282C" w:rsidRPr="007C1607" w:rsidRDefault="00BB282C" w:rsidP="00BB282C">
      <w:pPr>
        <w:pStyle w:val="Heading1"/>
        <w:jc w:val="both"/>
        <w:rPr>
          <w:color w:val="auto"/>
          <w:sz w:val="24"/>
          <w:szCs w:val="24"/>
          <w:lang w:eastAsia="en-GB"/>
        </w:rPr>
      </w:pPr>
      <w:bookmarkStart w:id="21" w:name="_Toc508092412"/>
      <w:bookmarkStart w:id="22" w:name="_Toc509840983"/>
      <w:bookmarkStart w:id="23" w:name="_Toc155704340"/>
      <w:r w:rsidRPr="5AD54091">
        <w:rPr>
          <w:rFonts w:eastAsia="Arial"/>
          <w:color w:val="auto"/>
          <w:sz w:val="24"/>
          <w:szCs w:val="24"/>
          <w:lang w:eastAsia="en-GB"/>
        </w:rPr>
        <w:t>9. Monitoring arrangements</w:t>
      </w:r>
      <w:bookmarkEnd w:id="21"/>
      <w:bookmarkEnd w:id="22"/>
      <w:bookmarkEnd w:id="23"/>
    </w:p>
    <w:p w14:paraId="7D937739" w14:textId="12BAB240" w:rsidR="00BB282C" w:rsidRPr="001C320B" w:rsidRDefault="00BB282C" w:rsidP="00BB282C">
      <w:pPr>
        <w:pStyle w:val="1bodycopy10pt"/>
        <w:rPr>
          <w:rFonts w:cs="Arial"/>
          <w:sz w:val="22"/>
          <w:szCs w:val="22"/>
        </w:rPr>
      </w:pPr>
      <w:r w:rsidRPr="5AD54091">
        <w:rPr>
          <w:rFonts w:cs="Arial"/>
          <w:sz w:val="22"/>
          <w:szCs w:val="22"/>
        </w:rPr>
        <w:lastRenderedPageBreak/>
        <w:t>The arrangements for managing the access of education and training providers to students</w:t>
      </w:r>
      <w:r w:rsidR="00A632A3" w:rsidRPr="5AD54091">
        <w:rPr>
          <w:rFonts w:cs="Arial"/>
          <w:sz w:val="22"/>
          <w:szCs w:val="22"/>
        </w:rPr>
        <w:t xml:space="preserve"> are</w:t>
      </w:r>
      <w:r w:rsidRPr="5AD54091">
        <w:rPr>
          <w:rFonts w:cs="Arial"/>
          <w:sz w:val="22"/>
          <w:szCs w:val="22"/>
        </w:rPr>
        <w:t xml:space="preserve"> monitored by </w:t>
      </w:r>
      <w:r w:rsidR="00525D39" w:rsidRPr="5AD54091">
        <w:rPr>
          <w:rFonts w:cs="Arial"/>
          <w:sz w:val="22"/>
          <w:szCs w:val="22"/>
        </w:rPr>
        <w:t>the</w:t>
      </w:r>
      <w:r w:rsidR="00A632A3" w:rsidRPr="5AD54091">
        <w:rPr>
          <w:rFonts w:cs="Arial"/>
          <w:sz w:val="22"/>
          <w:szCs w:val="22"/>
        </w:rPr>
        <w:t xml:space="preserve"> Headteacher</w:t>
      </w:r>
      <w:r w:rsidRPr="5AD54091">
        <w:rPr>
          <w:rFonts w:cs="Arial"/>
          <w:sz w:val="22"/>
          <w:szCs w:val="22"/>
        </w:rPr>
        <w:t>.</w:t>
      </w:r>
    </w:p>
    <w:p w14:paraId="1D51D0B4" w14:textId="4E12E5D8" w:rsidR="00BB282C" w:rsidRPr="001C320B" w:rsidRDefault="00BB282C" w:rsidP="00BB282C">
      <w:pPr>
        <w:pStyle w:val="1bodycopy10pt"/>
        <w:rPr>
          <w:rFonts w:cs="Arial"/>
          <w:sz w:val="22"/>
          <w:szCs w:val="22"/>
        </w:rPr>
      </w:pPr>
      <w:r w:rsidRPr="5AD54091">
        <w:rPr>
          <w:rFonts w:cs="Arial"/>
          <w:sz w:val="22"/>
          <w:szCs w:val="22"/>
        </w:rPr>
        <w:t>This policy will be reviewed by</w:t>
      </w:r>
      <w:r w:rsidR="003C7DA7" w:rsidRPr="5AD54091">
        <w:rPr>
          <w:rFonts w:cs="Arial"/>
          <w:sz w:val="22"/>
          <w:szCs w:val="22"/>
        </w:rPr>
        <w:t xml:space="preserve"> the </w:t>
      </w:r>
      <w:r w:rsidR="00525D39" w:rsidRPr="5AD54091">
        <w:rPr>
          <w:rFonts w:cs="Arial"/>
          <w:sz w:val="22"/>
          <w:szCs w:val="22"/>
        </w:rPr>
        <w:t>C</w:t>
      </w:r>
      <w:r w:rsidR="00E04AC8" w:rsidRPr="5AD54091">
        <w:rPr>
          <w:rFonts w:cs="Arial"/>
          <w:sz w:val="22"/>
          <w:szCs w:val="22"/>
        </w:rPr>
        <w:t>areers lead</w:t>
      </w:r>
      <w:r w:rsidR="00525D39" w:rsidRPr="5AD54091">
        <w:rPr>
          <w:rFonts w:cs="Arial"/>
          <w:sz w:val="22"/>
          <w:szCs w:val="22"/>
        </w:rPr>
        <w:t>/Headteacher</w:t>
      </w:r>
      <w:r w:rsidRPr="5AD54091">
        <w:rPr>
          <w:rFonts w:cs="Arial"/>
          <w:sz w:val="22"/>
          <w:szCs w:val="22"/>
        </w:rPr>
        <w:t xml:space="preserve"> annuall</w:t>
      </w:r>
      <w:r w:rsidR="003C7DA7" w:rsidRPr="5AD54091">
        <w:rPr>
          <w:rFonts w:cs="Arial"/>
          <w:sz w:val="22"/>
          <w:szCs w:val="22"/>
        </w:rPr>
        <w:t>y.</w:t>
      </w:r>
    </w:p>
    <w:p w14:paraId="66C03AC4" w14:textId="3C4F0EBC" w:rsidR="00BB282C" w:rsidRPr="001C320B" w:rsidRDefault="00BB282C" w:rsidP="00BB282C">
      <w:pPr>
        <w:pStyle w:val="1bodycopy10pt"/>
        <w:rPr>
          <w:rFonts w:cs="Arial"/>
          <w:sz w:val="22"/>
          <w:szCs w:val="22"/>
        </w:rPr>
      </w:pPr>
      <w:r w:rsidRPr="5AD54091">
        <w:rPr>
          <w:rFonts w:cs="Arial"/>
          <w:sz w:val="22"/>
          <w:szCs w:val="22"/>
        </w:rPr>
        <w:t>At every review, the policy will be approved by the</w:t>
      </w:r>
      <w:r w:rsidR="00525D39" w:rsidRPr="5AD54091">
        <w:rPr>
          <w:rFonts w:cs="Arial"/>
          <w:sz w:val="22"/>
          <w:szCs w:val="22"/>
        </w:rPr>
        <w:t xml:space="preserve"> Local Governing Board and </w:t>
      </w:r>
      <w:r w:rsidR="00294EFD" w:rsidRPr="5AD54091">
        <w:rPr>
          <w:rFonts w:cs="Arial"/>
          <w:sz w:val="22"/>
          <w:szCs w:val="22"/>
        </w:rPr>
        <w:t>Trust Directors</w:t>
      </w:r>
      <w:r w:rsidRPr="5AD54091">
        <w:rPr>
          <w:rFonts w:cs="Arial"/>
          <w:sz w:val="22"/>
          <w:szCs w:val="22"/>
        </w:rPr>
        <w:t>.</w:t>
      </w:r>
    </w:p>
    <w:p w14:paraId="779B65F0" w14:textId="77777777" w:rsidR="00BB282C" w:rsidRPr="00BB282C" w:rsidRDefault="00BB282C" w:rsidP="5AD54091">
      <w:pPr>
        <w:pStyle w:val="1bodycopy10pt"/>
        <w:rPr>
          <w:rFonts w:cs="Arial"/>
          <w:lang w:val="en-GB" w:eastAsia="en-GB"/>
        </w:rPr>
      </w:pPr>
    </w:p>
    <w:p w14:paraId="1FA2A83E" w14:textId="77777777" w:rsidR="00BB282C" w:rsidRPr="00BB282C" w:rsidRDefault="00BB282C" w:rsidP="00BB282C">
      <w:pPr>
        <w:rPr>
          <w:rFonts w:ascii="Arial" w:hAnsi="Arial" w:cs="Arial"/>
        </w:rPr>
      </w:pPr>
    </w:p>
    <w:p w14:paraId="3E1D1656" w14:textId="77777777" w:rsidR="00BB282C" w:rsidRPr="00BB282C" w:rsidRDefault="00BB282C" w:rsidP="00BB282C">
      <w:pPr>
        <w:pStyle w:val="TOCHeading"/>
        <w:spacing w:before="0" w:after="120"/>
        <w:rPr>
          <w:rFonts w:ascii="Arial" w:hAnsi="Arial" w:cs="Arial"/>
        </w:rPr>
      </w:pPr>
    </w:p>
    <w:bookmarkEnd w:id="0"/>
    <w:p w14:paraId="702069A2" w14:textId="77777777" w:rsidR="00D7096C" w:rsidRPr="00BB282C" w:rsidRDefault="00D7096C" w:rsidP="5AD54091">
      <w:pPr>
        <w:spacing w:after="160" w:line="259" w:lineRule="auto"/>
        <w:jc w:val="both"/>
        <w:rPr>
          <w:rFonts w:ascii="Arial" w:eastAsia="Calibri" w:hAnsi="Arial" w:cs="Arial"/>
          <w:b/>
          <w:bCs/>
          <w:sz w:val="22"/>
          <w:szCs w:val="22"/>
          <w:lang w:eastAsia="en-US"/>
        </w:rPr>
      </w:pPr>
    </w:p>
    <w:sectPr w:rsidR="00D7096C" w:rsidRPr="00BB282C" w:rsidSect="00920223">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D889A" w14:textId="77777777" w:rsidR="00AC59B8" w:rsidRDefault="00AC59B8" w:rsidP="00585A46">
      <w:r>
        <w:separator/>
      </w:r>
    </w:p>
  </w:endnote>
  <w:endnote w:type="continuationSeparator" w:id="0">
    <w:p w14:paraId="5113A1FC" w14:textId="77777777" w:rsidR="00AC59B8" w:rsidRDefault="00AC59B8"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99448" w14:textId="77777777" w:rsidR="00372B34" w:rsidRDefault="00372B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4470749"/>
      <w:docPartObj>
        <w:docPartGallery w:val="Page Numbers (Bottom of Page)"/>
        <w:docPartUnique/>
      </w:docPartObj>
    </w:sdtPr>
    <w:sdtEndPr>
      <w:rPr>
        <w:noProof/>
      </w:rPr>
    </w:sdtEndPr>
    <w:sdtContent>
      <w:p w14:paraId="63F28C85" w14:textId="370FD89A" w:rsidR="00585A46" w:rsidRDefault="00585A46">
        <w:pPr>
          <w:pStyle w:val="Footer"/>
          <w:jc w:val="center"/>
        </w:pPr>
        <w:r>
          <w:fldChar w:fldCharType="begin"/>
        </w:r>
        <w:r>
          <w:instrText xml:space="preserve"> PAGE   \* MERGEFORMAT </w:instrText>
        </w:r>
        <w:r>
          <w:fldChar w:fldCharType="separate"/>
        </w:r>
        <w:r w:rsidR="00834232">
          <w:rPr>
            <w:noProof/>
          </w:rPr>
          <w:t>1</w:t>
        </w:r>
        <w:r>
          <w:rPr>
            <w:noProof/>
          </w:rPr>
          <w:fldChar w:fldCharType="end"/>
        </w:r>
      </w:p>
    </w:sdtContent>
  </w:sdt>
  <w:p w14:paraId="3BC4DE82" w14:textId="77777777" w:rsidR="00585A46" w:rsidRDefault="00585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34BD2" w14:textId="77777777" w:rsidR="00372B34" w:rsidRDefault="00372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A90E12" w14:textId="77777777" w:rsidR="00AC59B8" w:rsidRDefault="00AC59B8" w:rsidP="00585A46">
      <w:r>
        <w:separator/>
      </w:r>
    </w:p>
  </w:footnote>
  <w:footnote w:type="continuationSeparator" w:id="0">
    <w:p w14:paraId="2039794F" w14:textId="77777777" w:rsidR="00AC59B8" w:rsidRDefault="00AC59B8"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C014F" w14:textId="77777777" w:rsidR="00372B34" w:rsidRDefault="00372B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7E6E5" w14:textId="386FFBAD" w:rsidR="00585A46" w:rsidRDefault="00585A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D7EBF" w14:textId="59671270" w:rsidR="00372B34" w:rsidRDefault="00372B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4" type="#_x0000_t75" style="width:208.5pt;height:333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60643745">
    <w:abstractNumId w:val="3"/>
  </w:num>
  <w:num w:numId="2" w16cid:durableId="252976560">
    <w:abstractNumId w:val="4"/>
  </w:num>
  <w:num w:numId="3" w16cid:durableId="1706100186">
    <w:abstractNumId w:val="2"/>
  </w:num>
  <w:num w:numId="4" w16cid:durableId="1821386948">
    <w:abstractNumId w:val="1"/>
  </w:num>
  <w:num w:numId="5" w16cid:durableId="1969125410">
    <w:abstractNumId w:val="9"/>
  </w:num>
  <w:num w:numId="6" w16cid:durableId="372385669">
    <w:abstractNumId w:val="6"/>
  </w:num>
  <w:num w:numId="7" w16cid:durableId="1557812046">
    <w:abstractNumId w:val="5"/>
  </w:num>
  <w:num w:numId="8" w16cid:durableId="1913195701">
    <w:abstractNumId w:val="0"/>
  </w:num>
  <w:num w:numId="9" w16cid:durableId="833647748">
    <w:abstractNumId w:val="8"/>
  </w:num>
  <w:num w:numId="10" w16cid:durableId="18100511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304DF"/>
    <w:rsid w:val="000309B9"/>
    <w:rsid w:val="00055EC9"/>
    <w:rsid w:val="000822A2"/>
    <w:rsid w:val="00093DF6"/>
    <w:rsid w:val="00094F0D"/>
    <w:rsid w:val="000B15C5"/>
    <w:rsid w:val="000B2941"/>
    <w:rsid w:val="000D068E"/>
    <w:rsid w:val="000E2137"/>
    <w:rsid w:val="000E2AE2"/>
    <w:rsid w:val="00111AB3"/>
    <w:rsid w:val="00121200"/>
    <w:rsid w:val="00141E19"/>
    <w:rsid w:val="001550B1"/>
    <w:rsid w:val="00185ADF"/>
    <w:rsid w:val="0019541C"/>
    <w:rsid w:val="001A711B"/>
    <w:rsid w:val="001C320B"/>
    <w:rsid w:val="001D6ED3"/>
    <w:rsid w:val="00200C8F"/>
    <w:rsid w:val="00205368"/>
    <w:rsid w:val="002107CE"/>
    <w:rsid w:val="00222D6A"/>
    <w:rsid w:val="00235B7C"/>
    <w:rsid w:val="002437B8"/>
    <w:rsid w:val="00256FE2"/>
    <w:rsid w:val="00271190"/>
    <w:rsid w:val="002902EA"/>
    <w:rsid w:val="00294EFD"/>
    <w:rsid w:val="002C4BBA"/>
    <w:rsid w:val="002C568E"/>
    <w:rsid w:val="002E600E"/>
    <w:rsid w:val="00305BEB"/>
    <w:rsid w:val="00317998"/>
    <w:rsid w:val="003245A6"/>
    <w:rsid w:val="00362AA6"/>
    <w:rsid w:val="0036695D"/>
    <w:rsid w:val="00372B34"/>
    <w:rsid w:val="00394F3B"/>
    <w:rsid w:val="00395681"/>
    <w:rsid w:val="003C12B9"/>
    <w:rsid w:val="003C7DA7"/>
    <w:rsid w:val="003D756B"/>
    <w:rsid w:val="003F3006"/>
    <w:rsid w:val="003F5850"/>
    <w:rsid w:val="004155C2"/>
    <w:rsid w:val="004238A1"/>
    <w:rsid w:val="00496333"/>
    <w:rsid w:val="004B15F3"/>
    <w:rsid w:val="0051171E"/>
    <w:rsid w:val="0052448F"/>
    <w:rsid w:val="00525D39"/>
    <w:rsid w:val="00537CF3"/>
    <w:rsid w:val="00550D84"/>
    <w:rsid w:val="0055213B"/>
    <w:rsid w:val="00570D75"/>
    <w:rsid w:val="00575FEF"/>
    <w:rsid w:val="00581B34"/>
    <w:rsid w:val="00583B74"/>
    <w:rsid w:val="00585A46"/>
    <w:rsid w:val="005A674C"/>
    <w:rsid w:val="005F1450"/>
    <w:rsid w:val="006051E6"/>
    <w:rsid w:val="006A2258"/>
    <w:rsid w:val="006B1170"/>
    <w:rsid w:val="006D3B4B"/>
    <w:rsid w:val="00707758"/>
    <w:rsid w:val="007113AF"/>
    <w:rsid w:val="00725D5C"/>
    <w:rsid w:val="00763A37"/>
    <w:rsid w:val="00770E52"/>
    <w:rsid w:val="007B2170"/>
    <w:rsid w:val="007B2F8E"/>
    <w:rsid w:val="007B3D9B"/>
    <w:rsid w:val="007C04F9"/>
    <w:rsid w:val="007C1607"/>
    <w:rsid w:val="007C5B4C"/>
    <w:rsid w:val="007D3298"/>
    <w:rsid w:val="00805418"/>
    <w:rsid w:val="008103B1"/>
    <w:rsid w:val="00823A9F"/>
    <w:rsid w:val="00826987"/>
    <w:rsid w:val="00827157"/>
    <w:rsid w:val="0083247B"/>
    <w:rsid w:val="00834232"/>
    <w:rsid w:val="008374E2"/>
    <w:rsid w:val="0084741B"/>
    <w:rsid w:val="00853B84"/>
    <w:rsid w:val="00857DC9"/>
    <w:rsid w:val="00890E05"/>
    <w:rsid w:val="008B0E70"/>
    <w:rsid w:val="008C0205"/>
    <w:rsid w:val="008E7C19"/>
    <w:rsid w:val="00920223"/>
    <w:rsid w:val="00965B68"/>
    <w:rsid w:val="00976365"/>
    <w:rsid w:val="009C08C0"/>
    <w:rsid w:val="009E0899"/>
    <w:rsid w:val="00A2406E"/>
    <w:rsid w:val="00A41008"/>
    <w:rsid w:val="00A632A3"/>
    <w:rsid w:val="00A9397B"/>
    <w:rsid w:val="00AA6713"/>
    <w:rsid w:val="00AC1B04"/>
    <w:rsid w:val="00AC59B8"/>
    <w:rsid w:val="00AE4893"/>
    <w:rsid w:val="00AF2521"/>
    <w:rsid w:val="00B355CE"/>
    <w:rsid w:val="00B4698D"/>
    <w:rsid w:val="00B55E41"/>
    <w:rsid w:val="00B71698"/>
    <w:rsid w:val="00BA0808"/>
    <w:rsid w:val="00BB282C"/>
    <w:rsid w:val="00BE5012"/>
    <w:rsid w:val="00BF6C42"/>
    <w:rsid w:val="00C1152F"/>
    <w:rsid w:val="00C16A2F"/>
    <w:rsid w:val="00C63DB4"/>
    <w:rsid w:val="00C65C4F"/>
    <w:rsid w:val="00C66359"/>
    <w:rsid w:val="00C80AF5"/>
    <w:rsid w:val="00CA76BA"/>
    <w:rsid w:val="00CB4421"/>
    <w:rsid w:val="00CB4454"/>
    <w:rsid w:val="00CE1CA4"/>
    <w:rsid w:val="00D05A91"/>
    <w:rsid w:val="00D150F8"/>
    <w:rsid w:val="00D315ED"/>
    <w:rsid w:val="00D441AC"/>
    <w:rsid w:val="00D51291"/>
    <w:rsid w:val="00D542C1"/>
    <w:rsid w:val="00D61E3A"/>
    <w:rsid w:val="00D67424"/>
    <w:rsid w:val="00D70752"/>
    <w:rsid w:val="00D7096C"/>
    <w:rsid w:val="00D741D6"/>
    <w:rsid w:val="00D821FD"/>
    <w:rsid w:val="00D95BCF"/>
    <w:rsid w:val="00DA5AA0"/>
    <w:rsid w:val="00DB4303"/>
    <w:rsid w:val="00DD2B18"/>
    <w:rsid w:val="00DD5907"/>
    <w:rsid w:val="00DF349A"/>
    <w:rsid w:val="00E04AC8"/>
    <w:rsid w:val="00E33ECC"/>
    <w:rsid w:val="00E44447"/>
    <w:rsid w:val="00E640E6"/>
    <w:rsid w:val="00E66605"/>
    <w:rsid w:val="00E70B20"/>
    <w:rsid w:val="00E715F6"/>
    <w:rsid w:val="00E81F83"/>
    <w:rsid w:val="00E86A99"/>
    <w:rsid w:val="00E920C7"/>
    <w:rsid w:val="00F038C9"/>
    <w:rsid w:val="00F12677"/>
    <w:rsid w:val="00F533AC"/>
    <w:rsid w:val="00FF01A0"/>
    <w:rsid w:val="00FF2111"/>
    <w:rsid w:val="00FF5E5A"/>
    <w:rsid w:val="00FF5EA7"/>
    <w:rsid w:val="58EBBF16"/>
    <w:rsid w:val="5AD5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7/44/section/42B" TargetMode="External"/><Relationship Id="rId18" Type="http://schemas.openxmlformats.org/officeDocument/2006/relationships/hyperlink" Target="mailto:provideraccess@careersandenterprise.co.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yperlink" Target="https://www.thepropelleracademytrust.org.uk/attachments/download.asp?file=409&amp;type=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ukh.colebourne@bishopswoodschool.co.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government/publications/careers-guidance-provision-for-young-people-in-school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2/21/part/1"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8589681-f77c-4e05-98a6-f3f4d6e9f109" xsi:nil="true"/>
    <lcf76f155ced4ddcb4097134ff3c332f xmlns="5c0f5ad5-b5a6-4486-8f10-2cc2fdfb1505">
      <Terms xmlns="http://schemas.microsoft.com/office/infopath/2007/PartnerControls"/>
    </lcf76f155ced4ddcb4097134ff3c332f>
    <Emotionssong xmlns="5c0f5ad5-b5a6-4486-8f10-2cc2fdfb150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DF3B21E135A2E4E950A2897F9C6F43A" ma:contentTypeVersion="20" ma:contentTypeDescription="Create a new document." ma:contentTypeScope="" ma:versionID="0470b50a4d657258b6a0609d1298b4d6">
  <xsd:schema xmlns:xsd="http://www.w3.org/2001/XMLSchema" xmlns:xs="http://www.w3.org/2001/XMLSchema" xmlns:p="http://schemas.microsoft.com/office/2006/metadata/properties" xmlns:ns2="5c0f5ad5-b5a6-4486-8f10-2cc2fdfb1505" xmlns:ns3="d8589681-f77c-4e05-98a6-f3f4d6e9f109" targetNamespace="http://schemas.microsoft.com/office/2006/metadata/properties" ma:root="true" ma:fieldsID="baa1f81794bba0f0f562ad6d91d06f9a" ns2:_="" ns3:_="">
    <xsd:import namespace="5c0f5ad5-b5a6-4486-8f10-2cc2fdfb1505"/>
    <xsd:import namespace="d8589681-f77c-4e05-98a6-f3f4d6e9f1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Emotionsso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0f5ad5-b5a6-4486-8f10-2cc2fdfb1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bd01789-f906-4660-891e-f54f0fa1d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Emotionssong" ma:index="26" nillable="true" ma:displayName="Emotions song" ma:description="https://www.youtube.com/watch?v=lQZX1IIAnLw" ma:format="Dropdown" ma:internalName="Emotionsso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589681-f77c-4e05-98a6-f3f4d6e9f1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7aae2ae-f45b-43ac-9292-e89d69c8f612}" ma:internalName="TaxCatchAll" ma:showField="CatchAllData" ma:web="d8589681-f77c-4e05-98a6-f3f4d6e9f1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 ds:uri="d8589681-f77c-4e05-98a6-f3f4d6e9f109"/>
    <ds:schemaRef ds:uri="5c0f5ad5-b5a6-4486-8f10-2cc2fdfb1505"/>
  </ds:schemaRefs>
</ds:datastoreItem>
</file>

<file path=customXml/itemProps2.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3.xml><?xml version="1.0" encoding="utf-8"?>
<ds:datastoreItem xmlns:ds="http://schemas.openxmlformats.org/officeDocument/2006/customXml" ds:itemID="{B3879930-62E8-4267-9093-8509D0C1A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0f5ad5-b5a6-4486-8f10-2cc2fdfb1505"/>
    <ds:schemaRef ds:uri="d8589681-f77c-4e05-98a6-f3f4d6e9f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038D6A-A66C-4420-9F95-78D406FD79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1371</Words>
  <Characters>7680</Characters>
  <Application>Microsoft Office Word</Application>
  <DocSecurity>0</DocSecurity>
  <Lines>264</Lines>
  <Paragraphs>130</Paragraphs>
  <ScaleCrop>false</ScaleCrop>
  <Company>RM</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Priya Bhagrath - Headteacher Bishopswood School</cp:lastModifiedBy>
  <cp:revision>3</cp:revision>
  <cp:lastPrinted>2024-05-22T09:18:00Z</cp:lastPrinted>
  <dcterms:created xsi:type="dcterms:W3CDTF">2024-05-22T09:18:00Z</dcterms:created>
  <dcterms:modified xsi:type="dcterms:W3CDTF">2024-05-22T09:18:00Z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0x0101004DF3B21E135A2E4E950A2897F9C6F43A</vt:lpwstr>
  </property>
  <property fmtid="{D5CDD505-2E9C-101B-9397-08002B2CF9AE}" pid="3" name="MediaServiceImageTags">
    <vt:lpwstr/>
  </property>
  <property fmtid="{D5CDD505-2E9C-101B-9397-08002B2CF9AE}" pid="4" name="GrammarlyDocumentId">
    <vt:lpwstr>68faac67bc6de575421c823911893fe9503ad0716a387d4dd5f08a5d09e0bcb7</vt:lpwstr>
  </property>
</Properties>
</file>